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D508" w14:textId="62F8E68D" w:rsidR="00D54E12" w:rsidRPr="005725B0" w:rsidRDefault="00D54E12" w:rsidP="49E18204">
      <w:pPr>
        <w:tabs>
          <w:tab w:val="left" w:pos="2127"/>
        </w:tabs>
        <w:spacing w:before="120" w:line="240" w:lineRule="auto"/>
        <w:ind w:left="2127" w:hanging="2127"/>
        <w:rPr>
          <w:b/>
          <w:bCs/>
          <w:sz w:val="24"/>
          <w:szCs w:val="24"/>
          <w:lang w:val="en-US"/>
        </w:rPr>
      </w:pPr>
      <w:r w:rsidRPr="49E18204">
        <w:rPr>
          <w:b/>
          <w:bCs/>
          <w:sz w:val="24"/>
          <w:szCs w:val="24"/>
          <w:lang w:val="en-US"/>
        </w:rPr>
        <w:t>Source:</w:t>
      </w:r>
      <w:r>
        <w:tab/>
      </w:r>
      <w:r w:rsidR="003347ED" w:rsidRPr="49E18204">
        <w:rPr>
          <w:b/>
          <w:bCs/>
          <w:sz w:val="24"/>
          <w:szCs w:val="24"/>
          <w:lang w:val="en-US"/>
        </w:rPr>
        <w:t>Dolby Laboratories, Inc.</w:t>
      </w:r>
      <w:r w:rsidR="00D80174" w:rsidRPr="49E18204">
        <w:rPr>
          <w:b/>
          <w:bCs/>
          <w:sz w:val="24"/>
          <w:szCs w:val="24"/>
          <w:lang w:val="en-US"/>
        </w:rPr>
        <w:t xml:space="preserve">, </w:t>
      </w:r>
      <w:r w:rsidR="003347ED" w:rsidRPr="49E18204">
        <w:rPr>
          <w:b/>
          <w:bCs/>
          <w:sz w:val="24"/>
          <w:szCs w:val="24"/>
          <w:lang w:val="en-US"/>
        </w:rPr>
        <w:t>Ericsson LM, Fraunhofer IIS, Nokia</w:t>
      </w:r>
      <w:r w:rsidR="5956FB21" w:rsidRPr="49E18204">
        <w:rPr>
          <w:b/>
          <w:bCs/>
          <w:sz w:val="24"/>
          <w:szCs w:val="24"/>
          <w:lang w:val="en-US"/>
        </w:rPr>
        <w:t xml:space="preserve"> Corporation</w:t>
      </w:r>
      <w:r w:rsidR="003347ED" w:rsidRPr="49E18204">
        <w:rPr>
          <w:b/>
          <w:bCs/>
          <w:sz w:val="24"/>
          <w:szCs w:val="24"/>
          <w:lang w:val="en-US"/>
        </w:rPr>
        <w:t xml:space="preserve">, NTT, </w:t>
      </w:r>
      <w:r w:rsidR="00D80174" w:rsidRPr="49E18204">
        <w:rPr>
          <w:b/>
          <w:bCs/>
          <w:sz w:val="24"/>
          <w:szCs w:val="24"/>
          <w:lang w:val="en-US"/>
        </w:rPr>
        <w:t>Orange</w:t>
      </w:r>
      <w:r w:rsidR="003347ED" w:rsidRPr="49E18204">
        <w:rPr>
          <w:b/>
          <w:bCs/>
          <w:sz w:val="24"/>
          <w:szCs w:val="24"/>
          <w:lang w:val="en-US"/>
        </w:rPr>
        <w:t>, VoiceAge Corporation</w:t>
      </w:r>
    </w:p>
    <w:p w14:paraId="452A1C43" w14:textId="77777777" w:rsidR="00D54E12" w:rsidRPr="005A39AF" w:rsidRDefault="00D32769" w:rsidP="0038551D">
      <w:pPr>
        <w:tabs>
          <w:tab w:val="left" w:pos="2127"/>
        </w:tabs>
        <w:spacing w:line="240" w:lineRule="auto"/>
        <w:ind w:left="2131" w:hanging="2131"/>
        <w:rPr>
          <w:b/>
          <w:sz w:val="24"/>
          <w:lang w:val="en-AU" w:eastAsia="zh-CN"/>
        </w:rPr>
      </w:pPr>
      <w:r>
        <w:rPr>
          <w:b/>
          <w:sz w:val="24"/>
          <w:lang w:val="en-US"/>
        </w:rPr>
        <w:t>Title:</w:t>
      </w:r>
      <w:r>
        <w:rPr>
          <w:b/>
          <w:sz w:val="24"/>
          <w:lang w:val="en-US"/>
        </w:rPr>
        <w:tab/>
      </w:r>
      <w:r w:rsidR="00002D8A">
        <w:rPr>
          <w:b/>
          <w:sz w:val="24"/>
          <w:lang w:val="en-US"/>
        </w:rPr>
        <w:t xml:space="preserve">Crosscheck lab report for </w:t>
      </w:r>
      <w:r w:rsidR="00D80174">
        <w:rPr>
          <w:b/>
          <w:sz w:val="24"/>
          <w:lang w:val="en-US"/>
        </w:rPr>
        <w:t>IVAS</w:t>
      </w:r>
      <w:r w:rsidR="00002D8A">
        <w:rPr>
          <w:b/>
          <w:sz w:val="24"/>
          <w:lang w:val="en-US"/>
        </w:rPr>
        <w:t xml:space="preserve"> </w:t>
      </w:r>
      <w:r w:rsidR="00D80174">
        <w:rPr>
          <w:b/>
          <w:sz w:val="24"/>
          <w:lang w:val="en-US"/>
        </w:rPr>
        <w:t>selection</w:t>
      </w:r>
      <w:r w:rsidRPr="00D32769">
        <w:rPr>
          <w:b/>
          <w:sz w:val="24"/>
          <w:lang w:val="en-US"/>
        </w:rPr>
        <w:t xml:space="preserve"> </w:t>
      </w:r>
      <w:r w:rsidR="00B61F39">
        <w:rPr>
          <w:b/>
          <w:sz w:val="24"/>
          <w:lang w:val="en-US"/>
        </w:rPr>
        <w:t>phase</w:t>
      </w:r>
    </w:p>
    <w:p w14:paraId="6558EBD9" w14:textId="77777777" w:rsidR="00D54E12" w:rsidRPr="005725B0" w:rsidRDefault="00D54E12" w:rsidP="0038551D">
      <w:pPr>
        <w:pStyle w:val="Titre2"/>
        <w:spacing w:line="240" w:lineRule="auto"/>
      </w:pPr>
      <w:r w:rsidRPr="005725B0">
        <w:t>Document for:</w:t>
      </w:r>
      <w:r w:rsidRPr="005725B0">
        <w:tab/>
        <w:t>Approval</w:t>
      </w:r>
      <w:r w:rsidR="00185584">
        <w:t xml:space="preserve"> </w:t>
      </w:r>
    </w:p>
    <w:p w14:paraId="57199421" w14:textId="77777777" w:rsidR="00D54E12" w:rsidRPr="005725B0" w:rsidRDefault="00466FE7" w:rsidP="0038551D">
      <w:pPr>
        <w:pStyle w:val="Titre2"/>
        <w:spacing w:line="240" w:lineRule="auto"/>
      </w:pPr>
      <w:r>
        <w:t>Agenda Item:</w:t>
      </w:r>
      <w:r>
        <w:tab/>
      </w:r>
      <w:r w:rsidR="003347ED">
        <w:t>7.5</w:t>
      </w:r>
    </w:p>
    <w:p w14:paraId="672A6659" w14:textId="77777777" w:rsidR="00D54E12" w:rsidRPr="005725B0" w:rsidRDefault="00D54E12" w:rsidP="0038551D">
      <w:pPr>
        <w:pBdr>
          <w:top w:val="single" w:sz="12" w:space="1" w:color="auto"/>
        </w:pBdr>
        <w:spacing w:after="0" w:line="240" w:lineRule="auto"/>
        <w:rPr>
          <w:sz w:val="20"/>
          <w:lang w:val="en-US"/>
        </w:rPr>
      </w:pPr>
    </w:p>
    <w:p w14:paraId="53DE3AF8" w14:textId="77777777" w:rsidR="001553FF" w:rsidRPr="00B42738" w:rsidRDefault="00C053DF" w:rsidP="001553FF">
      <w:pPr>
        <w:pStyle w:val="Titre2"/>
        <w:widowControl/>
        <w:numPr>
          <w:ilvl w:val="0"/>
          <w:numId w:val="39"/>
        </w:numPr>
        <w:tabs>
          <w:tab w:val="clear" w:pos="2127"/>
        </w:tabs>
        <w:spacing w:before="240" w:after="0" w:line="240" w:lineRule="auto"/>
        <w:rPr>
          <w:szCs w:val="24"/>
        </w:rPr>
      </w:pPr>
      <w:r>
        <w:rPr>
          <w:b w:val="0"/>
          <w:bCs/>
          <w:color w:val="000000"/>
          <w:sz w:val="18"/>
          <w:szCs w:val="18"/>
        </w:rPr>
        <w:t xml:space="preserve"> </w:t>
      </w:r>
      <w:r w:rsidR="001553FF" w:rsidRPr="00B42738">
        <w:t>Introduction</w:t>
      </w:r>
    </w:p>
    <w:p w14:paraId="0A37501D" w14:textId="77777777" w:rsidR="001553FF" w:rsidRPr="00B42738" w:rsidRDefault="001553FF" w:rsidP="001553FF">
      <w:pPr>
        <w:spacing w:after="0"/>
        <w:rPr>
          <w:rFonts w:cs="Arial"/>
          <w:szCs w:val="22"/>
          <w:lang w:val="en-US"/>
        </w:rPr>
      </w:pPr>
    </w:p>
    <w:p w14:paraId="00BA6E43" w14:textId="77777777" w:rsidR="00E47D44" w:rsidRDefault="00FF07D8" w:rsidP="001553FF">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This contribution provides the report of the crosscheck lab</w:t>
      </w:r>
      <w:r w:rsidR="00003A7E">
        <w:rPr>
          <w:rFonts w:ascii="Arial" w:eastAsia="Times New Roman" w:hAnsi="Arial" w:cs="Arial"/>
          <w:sz w:val="22"/>
          <w:szCs w:val="22"/>
          <w:lang w:val="en-US"/>
        </w:rPr>
        <w:t xml:space="preserve"> (CL)</w:t>
      </w:r>
      <w:r w:rsidR="00E47D44">
        <w:rPr>
          <w:rFonts w:ascii="Arial" w:eastAsia="Times New Roman" w:hAnsi="Arial" w:cs="Arial"/>
          <w:sz w:val="22"/>
          <w:szCs w:val="22"/>
          <w:lang w:val="en-US"/>
        </w:rPr>
        <w:t>.</w:t>
      </w:r>
    </w:p>
    <w:p w14:paraId="73DA7B1E" w14:textId="77777777" w:rsidR="00672C5F" w:rsidRDefault="00E47D44" w:rsidP="001553FF">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 xml:space="preserve">The list of CL tasks in </w:t>
      </w:r>
      <w:r w:rsidR="00FF07D8" w:rsidRPr="00003A7E">
        <w:rPr>
          <w:rFonts w:ascii="Arial" w:eastAsia="Times New Roman" w:hAnsi="Arial" w:cs="Arial"/>
          <w:sz w:val="22"/>
          <w:szCs w:val="22"/>
          <w:lang w:val="en-US"/>
        </w:rPr>
        <w:t xml:space="preserve">the approved </w:t>
      </w:r>
      <w:r w:rsidR="00003A7E" w:rsidRPr="00003A7E">
        <w:rPr>
          <w:rFonts w:ascii="Arial" w:eastAsia="Times New Roman" w:hAnsi="Arial" w:cs="Arial"/>
          <w:sz w:val="22"/>
          <w:szCs w:val="22"/>
          <w:lang w:val="en-US"/>
        </w:rPr>
        <w:t>selection</w:t>
      </w:r>
      <w:r w:rsidR="00FF07D8" w:rsidRPr="00003A7E">
        <w:rPr>
          <w:rFonts w:ascii="Arial" w:eastAsia="Times New Roman" w:hAnsi="Arial" w:cs="Arial"/>
          <w:sz w:val="22"/>
          <w:szCs w:val="22"/>
          <w:lang w:val="en-US"/>
        </w:rPr>
        <w:t xml:space="preserve"> test plan in </w:t>
      </w:r>
      <w:r w:rsidR="00003A7E" w:rsidRPr="00003A7E">
        <w:rPr>
          <w:rFonts w:ascii="Arial" w:eastAsia="Times New Roman" w:hAnsi="Arial" w:cs="Arial"/>
          <w:sz w:val="22"/>
          <w:szCs w:val="22"/>
          <w:lang w:val="en-US"/>
        </w:rPr>
        <w:t xml:space="preserve">S4aA230086 (see also </w:t>
      </w:r>
      <w:r w:rsidR="00FF07D8" w:rsidRPr="00003A7E">
        <w:rPr>
          <w:rFonts w:ascii="Arial" w:eastAsia="Times New Roman" w:hAnsi="Arial" w:cs="Arial"/>
          <w:sz w:val="22"/>
          <w:szCs w:val="22"/>
          <w:lang w:val="en-US"/>
        </w:rPr>
        <w:t>S4-</w:t>
      </w:r>
      <w:r w:rsidR="00003A7E" w:rsidRPr="00003A7E">
        <w:rPr>
          <w:rFonts w:ascii="Arial" w:eastAsia="Times New Roman" w:hAnsi="Arial" w:cs="Arial"/>
          <w:sz w:val="22"/>
          <w:szCs w:val="22"/>
          <w:lang w:val="en-US"/>
        </w:rPr>
        <w:t>231115)</w:t>
      </w:r>
      <w:r>
        <w:rPr>
          <w:rFonts w:ascii="Arial" w:eastAsia="Times New Roman" w:hAnsi="Arial" w:cs="Arial"/>
          <w:sz w:val="22"/>
          <w:szCs w:val="22"/>
          <w:lang w:val="en-US"/>
        </w:rPr>
        <w:t xml:space="preserve"> does not include any reporting activities, however the present report is provided for the sake of completeness</w:t>
      </w:r>
      <w:r w:rsidR="00FF07D8" w:rsidRPr="00003A7E">
        <w:rPr>
          <w:rFonts w:ascii="Arial" w:eastAsia="Times New Roman" w:hAnsi="Arial" w:cs="Arial"/>
          <w:sz w:val="22"/>
          <w:szCs w:val="22"/>
          <w:lang w:val="en-US"/>
        </w:rPr>
        <w:t>.</w:t>
      </w:r>
    </w:p>
    <w:p w14:paraId="2133F584" w14:textId="77777777" w:rsidR="00672C5F" w:rsidRPr="00B42738" w:rsidRDefault="00B43817" w:rsidP="00672C5F">
      <w:pPr>
        <w:pStyle w:val="Titre2"/>
        <w:widowControl/>
        <w:numPr>
          <w:ilvl w:val="0"/>
          <w:numId w:val="39"/>
        </w:numPr>
        <w:tabs>
          <w:tab w:val="clear" w:pos="2127"/>
        </w:tabs>
        <w:spacing w:before="240" w:after="0" w:line="240" w:lineRule="auto"/>
        <w:rPr>
          <w:szCs w:val="24"/>
        </w:rPr>
      </w:pPr>
      <w:r>
        <w:t>Report on</w:t>
      </w:r>
      <w:r w:rsidR="00124B14">
        <w:t xml:space="preserve"> </w:t>
      </w:r>
      <w:r w:rsidR="00672C5F">
        <w:t xml:space="preserve">Crosscheck Lab </w:t>
      </w:r>
      <w:r>
        <w:t>Function</w:t>
      </w:r>
    </w:p>
    <w:p w14:paraId="5DAB6C7B" w14:textId="77777777" w:rsidR="00672C5F" w:rsidRDefault="00672C5F" w:rsidP="001553FF">
      <w:pPr>
        <w:pStyle w:val="Textebrut"/>
        <w:jc w:val="both"/>
        <w:rPr>
          <w:rFonts w:ascii="Arial" w:eastAsia="Times New Roman" w:hAnsi="Arial" w:cs="Arial"/>
          <w:sz w:val="22"/>
          <w:szCs w:val="22"/>
          <w:lang w:val="en-US"/>
        </w:rPr>
      </w:pPr>
    </w:p>
    <w:p w14:paraId="53D60CD9" w14:textId="77777777" w:rsidR="00124B14" w:rsidRPr="006821F8" w:rsidRDefault="00124B14" w:rsidP="00124B14">
      <w:pPr>
        <w:pStyle w:val="Textebrut"/>
        <w:numPr>
          <w:ilvl w:val="0"/>
          <w:numId w:val="43"/>
        </w:numPr>
        <w:jc w:val="both"/>
        <w:rPr>
          <w:rFonts w:ascii="Arial" w:eastAsia="Times New Roman" w:hAnsi="Arial" w:cs="Arial"/>
          <w:b/>
          <w:bCs/>
          <w:sz w:val="22"/>
          <w:szCs w:val="22"/>
          <w:lang w:val="en-US"/>
        </w:rPr>
      </w:pPr>
      <w:r w:rsidRPr="006821F8">
        <w:rPr>
          <w:rFonts w:ascii="Arial" w:eastAsia="Times New Roman" w:hAnsi="Arial" w:cs="Arial"/>
          <w:b/>
          <w:bCs/>
          <w:sz w:val="22"/>
          <w:szCs w:val="22"/>
          <w:lang w:val="en-US"/>
        </w:rPr>
        <w:t>Legal framework</w:t>
      </w:r>
    </w:p>
    <w:p w14:paraId="02EB378F" w14:textId="77777777" w:rsidR="0079490F" w:rsidRDefault="0079490F" w:rsidP="0079490F">
      <w:pPr>
        <w:pStyle w:val="Textebrut"/>
        <w:ind w:left="720"/>
        <w:jc w:val="both"/>
        <w:rPr>
          <w:rFonts w:ascii="Arial" w:eastAsia="Times New Roman" w:hAnsi="Arial" w:cs="Arial"/>
          <w:sz w:val="22"/>
          <w:szCs w:val="22"/>
          <w:lang w:val="en-US"/>
        </w:rPr>
      </w:pPr>
    </w:p>
    <w:p w14:paraId="462C1CE5" w14:textId="027D8AD6" w:rsidR="00FA62A7" w:rsidRPr="00FA62A7" w:rsidRDefault="00FA62A7" w:rsidP="001553FF">
      <w:pPr>
        <w:pStyle w:val="Textebrut"/>
        <w:jc w:val="both"/>
        <w:rPr>
          <w:rFonts w:ascii="Arial" w:eastAsia="Times New Roman" w:hAnsi="Arial" w:cs="Arial"/>
          <w:sz w:val="22"/>
          <w:szCs w:val="22"/>
          <w:lang w:val="en-GB"/>
        </w:rPr>
      </w:pPr>
      <w:r>
        <w:rPr>
          <w:rFonts w:ascii="Arial" w:eastAsia="Times New Roman" w:hAnsi="Arial" w:cs="Arial"/>
          <w:sz w:val="22"/>
          <w:szCs w:val="22"/>
          <w:lang w:val="en-US"/>
        </w:rPr>
        <w:t>T</w:t>
      </w:r>
      <w:r w:rsidRPr="00FA62A7">
        <w:rPr>
          <w:rFonts w:ascii="Arial" w:eastAsia="Times New Roman" w:hAnsi="Arial" w:cs="Arial"/>
          <w:sz w:val="22"/>
          <w:szCs w:val="22"/>
          <w:lang w:val="en-US"/>
        </w:rPr>
        <w:t xml:space="preserve">he NDA </w:t>
      </w:r>
      <w:r>
        <w:rPr>
          <w:rFonts w:ascii="Arial" w:eastAsia="Times New Roman" w:hAnsi="Arial" w:cs="Arial"/>
          <w:sz w:val="22"/>
          <w:szCs w:val="22"/>
          <w:lang w:val="en-US"/>
        </w:rPr>
        <w:t>between</w:t>
      </w:r>
      <w:r w:rsidRPr="7E41C533">
        <w:rPr>
          <w:rFonts w:ascii="Arial" w:eastAsia="Times New Roman" w:hAnsi="Arial" w:cs="Arial"/>
          <w:sz w:val="22"/>
          <w:szCs w:val="22"/>
          <w:lang w:val="en-US"/>
        </w:rPr>
        <w:t xml:space="preserve"> the proponent components and 4 listening labs</w:t>
      </w:r>
      <w:r>
        <w:rPr>
          <w:rFonts w:ascii="Arial" w:eastAsia="Times New Roman" w:hAnsi="Arial" w:cs="Arial"/>
          <w:sz w:val="22"/>
          <w:szCs w:val="22"/>
          <w:lang w:val="en-US"/>
        </w:rPr>
        <w:t xml:space="preserve"> </w:t>
      </w:r>
      <w:r w:rsidRPr="00FA62A7">
        <w:rPr>
          <w:rFonts w:ascii="Arial" w:eastAsia="Times New Roman" w:hAnsi="Arial" w:cs="Arial"/>
          <w:sz w:val="22"/>
          <w:szCs w:val="22"/>
          <w:lang w:val="en-US"/>
        </w:rPr>
        <w:t xml:space="preserve">became effective </w:t>
      </w:r>
      <w:r>
        <w:rPr>
          <w:rFonts w:ascii="Arial" w:eastAsia="Times New Roman" w:hAnsi="Arial" w:cs="Arial"/>
          <w:sz w:val="22"/>
          <w:szCs w:val="22"/>
          <w:lang w:val="en-US"/>
        </w:rPr>
        <w:t xml:space="preserve">as soon </w:t>
      </w:r>
      <w:proofErr w:type="gramStart"/>
      <w:r>
        <w:rPr>
          <w:rFonts w:ascii="Arial" w:eastAsia="Times New Roman" w:hAnsi="Arial" w:cs="Arial"/>
          <w:sz w:val="22"/>
          <w:szCs w:val="22"/>
          <w:lang w:val="en-US"/>
        </w:rPr>
        <w:t xml:space="preserve">as </w:t>
      </w:r>
      <w:r w:rsidRPr="00FA62A7">
        <w:rPr>
          <w:rFonts w:ascii="Arial" w:eastAsia="Times New Roman" w:hAnsi="Arial" w:cs="Arial"/>
          <w:sz w:val="22"/>
          <w:szCs w:val="22"/>
          <w:lang w:val="en-US"/>
        </w:rPr>
        <w:t xml:space="preserve"> parties</w:t>
      </w:r>
      <w:proofErr w:type="gramEnd"/>
      <w:r w:rsidRPr="00FA62A7">
        <w:rPr>
          <w:rFonts w:ascii="Arial" w:eastAsia="Times New Roman" w:hAnsi="Arial" w:cs="Arial"/>
          <w:sz w:val="22"/>
          <w:szCs w:val="22"/>
          <w:lang w:val="en-US"/>
        </w:rPr>
        <w:t xml:space="preserve"> signed</w:t>
      </w:r>
      <w:r>
        <w:rPr>
          <w:rFonts w:ascii="Arial" w:eastAsia="Times New Roman" w:hAnsi="Arial" w:cs="Arial"/>
          <w:sz w:val="22"/>
          <w:szCs w:val="22"/>
          <w:lang w:val="en-US"/>
        </w:rPr>
        <w:t xml:space="preserve"> it</w:t>
      </w:r>
      <w:r w:rsidRPr="00FA62A7">
        <w:rPr>
          <w:rFonts w:ascii="Arial" w:eastAsia="Times New Roman" w:hAnsi="Arial" w:cs="Arial"/>
          <w:sz w:val="22"/>
          <w:szCs w:val="22"/>
          <w:lang w:val="en-US"/>
        </w:rPr>
        <w:t xml:space="preserve">, </w:t>
      </w:r>
      <w:r>
        <w:rPr>
          <w:rFonts w:ascii="Arial" w:eastAsia="Times New Roman" w:hAnsi="Arial" w:cs="Arial"/>
          <w:sz w:val="22"/>
          <w:szCs w:val="22"/>
          <w:lang w:val="en-US"/>
        </w:rPr>
        <w:t xml:space="preserve">therefore </w:t>
      </w:r>
      <w:r w:rsidRPr="00FA62A7">
        <w:rPr>
          <w:rFonts w:ascii="Arial" w:eastAsia="Times New Roman" w:hAnsi="Arial" w:cs="Arial"/>
          <w:sz w:val="22"/>
          <w:szCs w:val="22"/>
          <w:lang w:val="en-US"/>
        </w:rPr>
        <w:t>it was not effective on the same date for all parties, and some exchange started before the last party signed. On June 9</w:t>
      </w:r>
      <w:r>
        <w:rPr>
          <w:rFonts w:ascii="Arial" w:eastAsia="Times New Roman" w:hAnsi="Arial" w:cs="Arial"/>
          <w:sz w:val="22"/>
          <w:szCs w:val="22"/>
          <w:lang w:val="en-US"/>
        </w:rPr>
        <w:t>, 2023,</w:t>
      </w:r>
      <w:r w:rsidRPr="00FA62A7">
        <w:rPr>
          <w:rFonts w:ascii="Arial" w:eastAsia="Times New Roman" w:hAnsi="Arial" w:cs="Arial"/>
          <w:sz w:val="22"/>
          <w:szCs w:val="22"/>
          <w:lang w:val="en-US"/>
        </w:rPr>
        <w:t xml:space="preserve"> all parties had distributed signed pdf copies.</w:t>
      </w:r>
    </w:p>
    <w:p w14:paraId="7AA35E9D" w14:textId="13C9F797" w:rsidR="0079490F" w:rsidRDefault="00124B14" w:rsidP="001553FF">
      <w:pPr>
        <w:pStyle w:val="Textebrut"/>
        <w:jc w:val="both"/>
        <w:rPr>
          <w:rFonts w:ascii="Arial" w:eastAsia="Times New Roman" w:hAnsi="Arial" w:cs="Arial"/>
          <w:sz w:val="22"/>
          <w:szCs w:val="22"/>
          <w:lang w:val="en-US"/>
        </w:rPr>
      </w:pPr>
      <w:r w:rsidRPr="7E41C533">
        <w:rPr>
          <w:rFonts w:ascii="Arial" w:eastAsia="Times New Roman" w:hAnsi="Arial" w:cs="Arial"/>
          <w:sz w:val="22"/>
          <w:szCs w:val="22"/>
          <w:lang w:val="en-US"/>
        </w:rPr>
        <w:t xml:space="preserve">This legal framework allowed </w:t>
      </w:r>
      <w:r w:rsidR="0079490F" w:rsidRPr="7E41C533">
        <w:rPr>
          <w:rFonts w:ascii="Arial" w:eastAsia="Times New Roman" w:hAnsi="Arial" w:cs="Arial"/>
          <w:sz w:val="22"/>
          <w:szCs w:val="22"/>
          <w:lang w:val="en-US"/>
        </w:rPr>
        <w:t>getting access to</w:t>
      </w:r>
      <w:r w:rsidRPr="7E41C533">
        <w:rPr>
          <w:rFonts w:ascii="Arial" w:eastAsia="Times New Roman" w:hAnsi="Arial" w:cs="Arial"/>
          <w:sz w:val="22"/>
          <w:szCs w:val="22"/>
          <w:lang w:val="en-US"/>
        </w:rPr>
        <w:t xml:space="preserve"> the </w:t>
      </w:r>
      <w:r w:rsidR="0079490F" w:rsidRPr="7E41C533">
        <w:rPr>
          <w:rFonts w:ascii="Arial" w:eastAsia="Times New Roman" w:hAnsi="Arial" w:cs="Arial"/>
          <w:sz w:val="22"/>
          <w:szCs w:val="22"/>
          <w:lang w:val="en-US"/>
        </w:rPr>
        <w:t xml:space="preserve">confidential </w:t>
      </w:r>
      <w:r w:rsidRPr="7E41C533">
        <w:rPr>
          <w:rFonts w:ascii="Arial" w:eastAsia="Times New Roman" w:hAnsi="Arial" w:cs="Arial"/>
          <w:sz w:val="22"/>
          <w:szCs w:val="22"/>
          <w:lang w:val="en-US"/>
        </w:rPr>
        <w:t>source material</w:t>
      </w:r>
      <w:r w:rsidR="0079490F" w:rsidRPr="7E41C533">
        <w:rPr>
          <w:rFonts w:ascii="Arial" w:eastAsia="Times New Roman" w:hAnsi="Arial" w:cs="Arial"/>
          <w:sz w:val="22"/>
          <w:szCs w:val="22"/>
          <w:lang w:val="en-US"/>
        </w:rPr>
        <w:t>.</w:t>
      </w:r>
    </w:p>
    <w:p w14:paraId="6A05A809" w14:textId="77777777" w:rsidR="0079490F" w:rsidRDefault="0079490F" w:rsidP="001553FF">
      <w:pPr>
        <w:pStyle w:val="Textebrut"/>
        <w:jc w:val="both"/>
        <w:rPr>
          <w:rFonts w:ascii="Arial" w:eastAsia="Times New Roman" w:hAnsi="Arial" w:cs="Arial"/>
          <w:sz w:val="22"/>
          <w:szCs w:val="22"/>
          <w:lang w:val="en-US"/>
        </w:rPr>
      </w:pPr>
    </w:p>
    <w:p w14:paraId="2D46A532" w14:textId="77777777" w:rsidR="00E47D44" w:rsidRPr="006821F8" w:rsidRDefault="00E47D44" w:rsidP="00124B14">
      <w:pPr>
        <w:pStyle w:val="Textebrut"/>
        <w:numPr>
          <w:ilvl w:val="0"/>
          <w:numId w:val="43"/>
        </w:numPr>
        <w:jc w:val="both"/>
        <w:rPr>
          <w:rFonts w:ascii="Arial" w:eastAsia="Times New Roman" w:hAnsi="Arial" w:cs="Arial"/>
          <w:b/>
          <w:bCs/>
          <w:sz w:val="22"/>
          <w:szCs w:val="22"/>
          <w:lang w:val="en-US"/>
        </w:rPr>
      </w:pPr>
      <w:r w:rsidRPr="006821F8">
        <w:rPr>
          <w:rFonts w:ascii="Arial" w:eastAsia="Times New Roman" w:hAnsi="Arial" w:cs="Arial"/>
          <w:b/>
          <w:bCs/>
          <w:sz w:val="22"/>
          <w:szCs w:val="22"/>
          <w:lang w:val="en-US"/>
        </w:rPr>
        <w:t>Split of work for CL activities</w:t>
      </w:r>
    </w:p>
    <w:p w14:paraId="5A39BBE3" w14:textId="77777777" w:rsidR="00E47D44" w:rsidRDefault="00E47D44" w:rsidP="00E47D44">
      <w:pPr>
        <w:pStyle w:val="Textebrut"/>
        <w:jc w:val="both"/>
        <w:rPr>
          <w:rFonts w:ascii="Arial" w:eastAsia="Times New Roman" w:hAnsi="Arial" w:cs="Arial"/>
          <w:sz w:val="22"/>
          <w:szCs w:val="22"/>
          <w:lang w:val="en-US"/>
        </w:rPr>
      </w:pPr>
    </w:p>
    <w:p w14:paraId="07DB3E4B" w14:textId="77777777" w:rsidR="00E47D44" w:rsidRDefault="00E47D44" w:rsidP="00E47D4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The CL activities were divided by experiments according to the following table:</w:t>
      </w:r>
    </w:p>
    <w:p w14:paraId="41C8F396" w14:textId="77777777" w:rsidR="00E47D44" w:rsidRDefault="00E47D44" w:rsidP="00E47D44">
      <w:pPr>
        <w:pStyle w:val="Textebrut"/>
        <w:jc w:val="both"/>
        <w:rPr>
          <w:rFonts w:ascii="Arial" w:eastAsia="Times New Roman" w:hAnsi="Arial" w:cs="Arial"/>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6987"/>
      </w:tblGrid>
      <w:tr w:rsidR="00807DDC" w14:paraId="5DB13E63" w14:textId="77777777" w:rsidTr="51184A7D">
        <w:tc>
          <w:tcPr>
            <w:tcW w:w="2376" w:type="dxa"/>
            <w:shd w:val="clear" w:color="auto" w:fill="auto"/>
          </w:tcPr>
          <w:p w14:paraId="6CE12D2F" w14:textId="77777777" w:rsidR="00807DDC" w:rsidRDefault="00807DDC">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CL sub-entity</w:t>
            </w:r>
          </w:p>
        </w:tc>
        <w:tc>
          <w:tcPr>
            <w:tcW w:w="7113" w:type="dxa"/>
            <w:shd w:val="clear" w:color="auto" w:fill="auto"/>
          </w:tcPr>
          <w:p w14:paraId="4D189D0A" w14:textId="77777777" w:rsidR="00807DDC" w:rsidRDefault="00807DDC">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Experiment</w:t>
            </w:r>
          </w:p>
        </w:tc>
      </w:tr>
      <w:tr w:rsidR="00807DDC" w14:paraId="36FF0C41" w14:textId="77777777" w:rsidTr="51184A7D">
        <w:tc>
          <w:tcPr>
            <w:tcW w:w="2376" w:type="dxa"/>
            <w:shd w:val="clear" w:color="auto" w:fill="auto"/>
          </w:tcPr>
          <w:p w14:paraId="6B9AE4F9"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Dolby</w:t>
            </w:r>
          </w:p>
        </w:tc>
        <w:tc>
          <w:tcPr>
            <w:tcW w:w="7113" w:type="dxa"/>
            <w:shd w:val="clear" w:color="auto" w:fill="auto"/>
          </w:tcPr>
          <w:p w14:paraId="37432004" w14:textId="77777777" w:rsidR="00807DDC"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BS1534-2a, 2b, 3a, 3b</w:t>
            </w:r>
          </w:p>
        </w:tc>
      </w:tr>
      <w:tr w:rsidR="00807DDC" w14:paraId="3F1E2300" w14:textId="77777777" w:rsidTr="51184A7D">
        <w:tc>
          <w:tcPr>
            <w:tcW w:w="2376" w:type="dxa"/>
            <w:shd w:val="clear" w:color="auto" w:fill="auto"/>
          </w:tcPr>
          <w:p w14:paraId="22182448"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Ericsson</w:t>
            </w:r>
          </w:p>
        </w:tc>
        <w:tc>
          <w:tcPr>
            <w:tcW w:w="7113" w:type="dxa"/>
            <w:shd w:val="clear" w:color="auto" w:fill="auto"/>
          </w:tcPr>
          <w:p w14:paraId="4C5963C6" w14:textId="77777777" w:rsidR="00807DDC"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P800-6, P800-7</w:t>
            </w:r>
            <w:r>
              <w:rPr>
                <w:rFonts w:ascii="Arial" w:eastAsia="Times New Roman" w:hAnsi="Arial" w:cs="Arial"/>
                <w:sz w:val="22"/>
                <w:szCs w:val="22"/>
                <w:lang w:val="en-US"/>
              </w:rPr>
              <w:t xml:space="preserve">, </w:t>
            </w:r>
            <w:r w:rsidRPr="00763C9D">
              <w:rPr>
                <w:rFonts w:ascii="Arial" w:eastAsia="Times New Roman" w:hAnsi="Arial" w:cs="Arial"/>
                <w:sz w:val="22"/>
                <w:szCs w:val="22"/>
                <w:lang w:val="en-US"/>
              </w:rPr>
              <w:t>BS1534-6a, 6b</w:t>
            </w:r>
          </w:p>
        </w:tc>
      </w:tr>
      <w:tr w:rsidR="00807DDC" w14:paraId="580FFE9E" w14:textId="77777777" w:rsidTr="51184A7D">
        <w:tc>
          <w:tcPr>
            <w:tcW w:w="2376" w:type="dxa"/>
            <w:shd w:val="clear" w:color="auto" w:fill="auto"/>
          </w:tcPr>
          <w:p w14:paraId="6BE8D082"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Fraunhofer IIS</w:t>
            </w:r>
          </w:p>
        </w:tc>
        <w:tc>
          <w:tcPr>
            <w:tcW w:w="7113" w:type="dxa"/>
            <w:shd w:val="clear" w:color="auto" w:fill="auto"/>
          </w:tcPr>
          <w:p w14:paraId="7FCF5D7A" w14:textId="77777777" w:rsidR="00807DDC"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P800-8, P800-9</w:t>
            </w:r>
            <w:r>
              <w:rPr>
                <w:rFonts w:ascii="Arial" w:eastAsia="Times New Roman" w:hAnsi="Arial" w:cs="Arial"/>
                <w:sz w:val="22"/>
                <w:szCs w:val="22"/>
                <w:lang w:val="en-US"/>
              </w:rPr>
              <w:t>, BS1534-7a, 7b</w:t>
            </w:r>
          </w:p>
        </w:tc>
      </w:tr>
      <w:tr w:rsidR="00763C9D" w14:paraId="00C643AB" w14:textId="77777777" w:rsidTr="51184A7D">
        <w:tc>
          <w:tcPr>
            <w:tcW w:w="2376" w:type="dxa"/>
            <w:shd w:val="clear" w:color="auto" w:fill="auto"/>
          </w:tcPr>
          <w:p w14:paraId="4165767C" w14:textId="77777777" w:rsidR="00763C9D"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Nokia</w:t>
            </w:r>
          </w:p>
        </w:tc>
        <w:tc>
          <w:tcPr>
            <w:tcW w:w="7113" w:type="dxa"/>
            <w:shd w:val="clear" w:color="auto" w:fill="auto"/>
          </w:tcPr>
          <w:p w14:paraId="1E7A8BB1" w14:textId="77777777" w:rsidR="00763C9D"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P800-4, P800-5</w:t>
            </w:r>
          </w:p>
        </w:tc>
      </w:tr>
      <w:tr w:rsidR="00807DDC" w14:paraId="48C52740" w14:textId="77777777" w:rsidTr="51184A7D">
        <w:tc>
          <w:tcPr>
            <w:tcW w:w="2376" w:type="dxa"/>
            <w:shd w:val="clear" w:color="auto" w:fill="auto"/>
          </w:tcPr>
          <w:p w14:paraId="509C57A8"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NTT</w:t>
            </w:r>
          </w:p>
        </w:tc>
        <w:tc>
          <w:tcPr>
            <w:tcW w:w="7113" w:type="dxa"/>
            <w:shd w:val="clear" w:color="auto" w:fill="auto"/>
          </w:tcPr>
          <w:p w14:paraId="0ED8C922" w14:textId="30D99931" w:rsidR="00807DDC" w:rsidRDefault="4250E581">
            <w:pPr>
              <w:pStyle w:val="Textebrut"/>
              <w:jc w:val="both"/>
              <w:rPr>
                <w:rFonts w:ascii="Arial" w:eastAsia="Times New Roman" w:hAnsi="Arial" w:cs="Arial"/>
                <w:sz w:val="22"/>
                <w:szCs w:val="22"/>
                <w:lang w:val="en-US"/>
              </w:rPr>
            </w:pPr>
            <w:r w:rsidRPr="51184A7D">
              <w:rPr>
                <w:rFonts w:ascii="Arial" w:eastAsia="Times New Roman" w:hAnsi="Arial" w:cs="Arial"/>
                <w:sz w:val="22"/>
                <w:szCs w:val="22"/>
                <w:lang w:val="en-US"/>
              </w:rPr>
              <w:t>P800-1, P800-2</w:t>
            </w:r>
            <w:r w:rsidR="7DCBBC2F" w:rsidRPr="51184A7D">
              <w:rPr>
                <w:rFonts w:ascii="Arial" w:eastAsia="Times New Roman" w:hAnsi="Arial" w:cs="Arial"/>
                <w:sz w:val="22"/>
                <w:szCs w:val="22"/>
                <w:lang w:val="en-US"/>
              </w:rPr>
              <w:t>, P800-3</w:t>
            </w:r>
          </w:p>
        </w:tc>
      </w:tr>
      <w:tr w:rsidR="00807DDC" w14:paraId="5CF01C24" w14:textId="77777777" w:rsidTr="51184A7D">
        <w:tc>
          <w:tcPr>
            <w:tcW w:w="2376" w:type="dxa"/>
            <w:shd w:val="clear" w:color="auto" w:fill="auto"/>
          </w:tcPr>
          <w:p w14:paraId="70F5B3D4"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Orange</w:t>
            </w:r>
          </w:p>
        </w:tc>
        <w:tc>
          <w:tcPr>
            <w:tcW w:w="7113" w:type="dxa"/>
            <w:shd w:val="clear" w:color="auto" w:fill="auto"/>
          </w:tcPr>
          <w:p w14:paraId="19DAD2D9" w14:textId="77777777" w:rsidR="00807DDC"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BS1534-1a, BS1534-1b</w:t>
            </w:r>
          </w:p>
        </w:tc>
      </w:tr>
      <w:tr w:rsidR="00807DDC" w14:paraId="631BFED8" w14:textId="77777777" w:rsidTr="51184A7D">
        <w:tc>
          <w:tcPr>
            <w:tcW w:w="2376" w:type="dxa"/>
            <w:shd w:val="clear" w:color="auto" w:fill="auto"/>
          </w:tcPr>
          <w:p w14:paraId="565A3156" w14:textId="77777777" w:rsidR="00807DDC" w:rsidRDefault="00763C9D">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VoiceAge</w:t>
            </w:r>
          </w:p>
        </w:tc>
        <w:tc>
          <w:tcPr>
            <w:tcW w:w="7113" w:type="dxa"/>
            <w:shd w:val="clear" w:color="auto" w:fill="auto"/>
          </w:tcPr>
          <w:p w14:paraId="38C1EA7C" w14:textId="77777777" w:rsidR="00807DDC" w:rsidRDefault="00763C9D">
            <w:pPr>
              <w:pStyle w:val="Textebrut"/>
              <w:jc w:val="both"/>
              <w:rPr>
                <w:rFonts w:ascii="Arial" w:eastAsia="Times New Roman" w:hAnsi="Arial" w:cs="Arial"/>
                <w:sz w:val="22"/>
                <w:szCs w:val="22"/>
                <w:lang w:val="en-US"/>
              </w:rPr>
            </w:pPr>
            <w:r w:rsidRPr="00763C9D">
              <w:rPr>
                <w:rFonts w:ascii="Arial" w:eastAsia="Times New Roman" w:hAnsi="Arial" w:cs="Arial"/>
                <w:sz w:val="22"/>
                <w:szCs w:val="22"/>
                <w:lang w:val="en-US"/>
              </w:rPr>
              <w:t>BS1534-4a, 4b</w:t>
            </w:r>
            <w:r>
              <w:rPr>
                <w:rFonts w:ascii="Arial" w:eastAsia="Times New Roman" w:hAnsi="Arial" w:cs="Arial"/>
                <w:sz w:val="22"/>
                <w:szCs w:val="22"/>
                <w:lang w:val="en-US"/>
              </w:rPr>
              <w:t xml:space="preserve">, </w:t>
            </w:r>
            <w:r w:rsidRPr="00763C9D">
              <w:rPr>
                <w:rFonts w:ascii="Arial" w:eastAsia="Times New Roman" w:hAnsi="Arial" w:cs="Arial"/>
                <w:sz w:val="22"/>
                <w:szCs w:val="22"/>
                <w:lang w:val="en-US"/>
              </w:rPr>
              <w:t>BS1534-5a, 5b</w:t>
            </w:r>
          </w:p>
        </w:tc>
      </w:tr>
    </w:tbl>
    <w:p w14:paraId="72A3D3EC" w14:textId="77777777" w:rsidR="00763C9D" w:rsidRDefault="00763C9D" w:rsidP="00E47D44">
      <w:pPr>
        <w:pStyle w:val="Textebrut"/>
        <w:jc w:val="both"/>
        <w:rPr>
          <w:rFonts w:ascii="Arial" w:eastAsia="Times New Roman" w:hAnsi="Arial" w:cs="Arial"/>
          <w:sz w:val="22"/>
          <w:szCs w:val="22"/>
          <w:lang w:val="en-US"/>
        </w:rPr>
      </w:pPr>
    </w:p>
    <w:p w14:paraId="0D650276" w14:textId="77777777" w:rsidR="00124B14" w:rsidRPr="006821F8" w:rsidRDefault="00124B14" w:rsidP="00124B14">
      <w:pPr>
        <w:pStyle w:val="Textebrut"/>
        <w:numPr>
          <w:ilvl w:val="0"/>
          <w:numId w:val="43"/>
        </w:numPr>
        <w:jc w:val="both"/>
        <w:rPr>
          <w:rFonts w:ascii="Arial" w:eastAsia="Times New Roman" w:hAnsi="Arial" w:cs="Arial"/>
          <w:b/>
          <w:bCs/>
          <w:sz w:val="22"/>
          <w:szCs w:val="22"/>
          <w:lang w:val="en-US"/>
        </w:rPr>
      </w:pPr>
      <w:r w:rsidRPr="006821F8">
        <w:rPr>
          <w:rFonts w:ascii="Arial" w:eastAsia="Times New Roman" w:hAnsi="Arial" w:cs="Arial"/>
          <w:b/>
          <w:bCs/>
          <w:sz w:val="22"/>
          <w:szCs w:val="22"/>
          <w:lang w:val="en-US"/>
        </w:rPr>
        <w:t xml:space="preserve">Infrastructure provisioning and </w:t>
      </w:r>
      <w:r w:rsidR="009A4BE2">
        <w:rPr>
          <w:rFonts w:ascii="Arial" w:eastAsia="Times New Roman" w:hAnsi="Arial" w:cs="Arial"/>
          <w:b/>
          <w:bCs/>
          <w:sz w:val="22"/>
          <w:szCs w:val="22"/>
          <w:lang w:val="en-US"/>
        </w:rPr>
        <w:t>environment</w:t>
      </w:r>
    </w:p>
    <w:p w14:paraId="0D0B940D" w14:textId="77777777" w:rsidR="0079490F" w:rsidRDefault="0079490F" w:rsidP="0079490F">
      <w:pPr>
        <w:pStyle w:val="Textebrut"/>
        <w:ind w:left="720"/>
        <w:jc w:val="both"/>
        <w:rPr>
          <w:rFonts w:ascii="Arial" w:eastAsia="Times New Roman" w:hAnsi="Arial" w:cs="Arial"/>
          <w:sz w:val="22"/>
          <w:szCs w:val="22"/>
          <w:lang w:val="en-US"/>
        </w:rPr>
      </w:pPr>
    </w:p>
    <w:p w14:paraId="0B319285" w14:textId="77777777" w:rsidR="00D67874" w:rsidRDefault="00D67874" w:rsidP="0079490F">
      <w:pPr>
        <w:rPr>
          <w:rFonts w:eastAsia="Times New Roman" w:cs="Arial"/>
          <w:szCs w:val="22"/>
          <w:lang w:val="en-US"/>
        </w:rPr>
      </w:pPr>
      <w:r>
        <w:rPr>
          <w:rFonts w:eastAsia="Times New Roman" w:cs="Arial"/>
          <w:szCs w:val="22"/>
          <w:lang w:val="en-US"/>
        </w:rPr>
        <w:t xml:space="preserve">The server including all (input and processed) material was provided by Dolby. </w:t>
      </w:r>
    </w:p>
    <w:p w14:paraId="5DDB5E2D" w14:textId="77777777" w:rsidR="00E47D44" w:rsidRDefault="0079490F" w:rsidP="0079490F">
      <w:pPr>
        <w:rPr>
          <w:lang w:val="en-US"/>
        </w:rPr>
      </w:pPr>
      <w:r w:rsidRPr="00E47D44">
        <w:rPr>
          <w:lang w:val="en-US"/>
        </w:rPr>
        <w:t>The scripts</w:t>
      </w:r>
      <w:r w:rsidR="00E47D44" w:rsidRPr="00E47D44">
        <w:rPr>
          <w:lang w:val="en-US"/>
        </w:rPr>
        <w:t xml:space="preserve"> </w:t>
      </w:r>
      <w:r w:rsidRPr="00E47D44">
        <w:rPr>
          <w:lang w:val="en-US"/>
        </w:rPr>
        <w:t xml:space="preserve">were </w:t>
      </w:r>
      <w:r w:rsidR="008B2222">
        <w:rPr>
          <w:lang w:val="en-US"/>
        </w:rPr>
        <w:t>execut</w:t>
      </w:r>
      <w:r w:rsidRPr="00E47D44">
        <w:rPr>
          <w:lang w:val="en-US"/>
        </w:rPr>
        <w:t>ed under the following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43"/>
      </w:tblGrid>
      <w:tr w:rsidR="002C3EF7" w14:paraId="5FFFCB9D" w14:textId="77777777" w:rsidTr="004366BF">
        <w:trPr>
          <w:trHeight w:val="300"/>
        </w:trPr>
        <w:tc>
          <w:tcPr>
            <w:tcW w:w="1696" w:type="dxa"/>
            <w:shd w:val="clear" w:color="auto" w:fill="auto"/>
          </w:tcPr>
          <w:p w14:paraId="4F5286FE"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CL sub-entity</w:t>
            </w:r>
          </w:p>
        </w:tc>
        <w:tc>
          <w:tcPr>
            <w:tcW w:w="7643" w:type="dxa"/>
            <w:shd w:val="clear" w:color="auto" w:fill="auto"/>
          </w:tcPr>
          <w:p w14:paraId="7C7255D6" w14:textId="77777777" w:rsidR="002C3EF7" w:rsidRDefault="009A4BE2">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Environment</w:t>
            </w:r>
          </w:p>
        </w:tc>
      </w:tr>
      <w:tr w:rsidR="002C3EF7" w14:paraId="3642F12C" w14:textId="77777777" w:rsidTr="004366BF">
        <w:trPr>
          <w:trHeight w:val="300"/>
        </w:trPr>
        <w:tc>
          <w:tcPr>
            <w:tcW w:w="1696" w:type="dxa"/>
            <w:shd w:val="clear" w:color="auto" w:fill="auto"/>
          </w:tcPr>
          <w:p w14:paraId="1FAAC52A"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Dolby</w:t>
            </w:r>
          </w:p>
        </w:tc>
        <w:tc>
          <w:tcPr>
            <w:tcW w:w="7643" w:type="dxa"/>
            <w:shd w:val="clear" w:color="auto" w:fill="auto"/>
          </w:tcPr>
          <w:p w14:paraId="4BDF2B47" w14:textId="4FCE788B" w:rsidR="002C3EF7" w:rsidRDefault="2D2F9281"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Windows 10, x64 processing (Intel Xeon)</w:t>
            </w:r>
          </w:p>
        </w:tc>
      </w:tr>
      <w:tr w:rsidR="002C3EF7" w14:paraId="1F0FF704" w14:textId="77777777" w:rsidTr="004366BF">
        <w:trPr>
          <w:trHeight w:val="300"/>
        </w:trPr>
        <w:tc>
          <w:tcPr>
            <w:tcW w:w="1696" w:type="dxa"/>
            <w:shd w:val="clear" w:color="auto" w:fill="auto"/>
          </w:tcPr>
          <w:p w14:paraId="0CC20841"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Ericsson</w:t>
            </w:r>
          </w:p>
        </w:tc>
        <w:tc>
          <w:tcPr>
            <w:tcW w:w="7643" w:type="dxa"/>
            <w:shd w:val="clear" w:color="auto" w:fill="auto"/>
          </w:tcPr>
          <w:p w14:paraId="4B7AB976" w14:textId="14F4FAF0" w:rsidR="002C3EF7" w:rsidRDefault="46D7C456"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Windows se</w:t>
            </w:r>
            <w:r w:rsidR="4C8941DF" w:rsidRPr="49E18204">
              <w:rPr>
                <w:rFonts w:ascii="Arial" w:eastAsia="Times New Roman" w:hAnsi="Arial" w:cs="Arial"/>
                <w:sz w:val="22"/>
                <w:szCs w:val="22"/>
                <w:lang w:val="en-US"/>
              </w:rPr>
              <w:t>r</w:t>
            </w:r>
            <w:r w:rsidRPr="49E18204">
              <w:rPr>
                <w:rFonts w:ascii="Arial" w:eastAsia="Times New Roman" w:hAnsi="Arial" w:cs="Arial"/>
                <w:sz w:val="22"/>
                <w:szCs w:val="22"/>
                <w:lang w:val="en-US"/>
              </w:rPr>
              <w:t>ver 2016, x64 processing (Intel Xeon)</w:t>
            </w:r>
            <w:r w:rsidR="42104ECD" w:rsidRPr="49E18204">
              <w:rPr>
                <w:rFonts w:ascii="Arial" w:eastAsia="Times New Roman" w:hAnsi="Arial" w:cs="Arial"/>
                <w:sz w:val="22"/>
                <w:szCs w:val="22"/>
                <w:lang w:val="en-US"/>
              </w:rPr>
              <w:t>, Python 3.11.3</w:t>
            </w:r>
          </w:p>
        </w:tc>
      </w:tr>
      <w:tr w:rsidR="002C3EF7" w14:paraId="10B96E4C" w14:textId="77777777" w:rsidTr="004366BF">
        <w:trPr>
          <w:trHeight w:val="300"/>
        </w:trPr>
        <w:tc>
          <w:tcPr>
            <w:tcW w:w="1696" w:type="dxa"/>
            <w:shd w:val="clear" w:color="auto" w:fill="auto"/>
          </w:tcPr>
          <w:p w14:paraId="5AF0EB99"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Fraunhofer IIS</w:t>
            </w:r>
          </w:p>
        </w:tc>
        <w:tc>
          <w:tcPr>
            <w:tcW w:w="7643" w:type="dxa"/>
            <w:shd w:val="clear" w:color="auto" w:fill="auto"/>
          </w:tcPr>
          <w:p w14:paraId="4F81DB53" w14:textId="0612F09F" w:rsidR="002C3EF7" w:rsidRDefault="39734F98"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Windows 10, x64 processor (Intel Core i7-11700)</w:t>
            </w:r>
            <w:r w:rsidR="3FD9E5FC" w:rsidRPr="49E18204">
              <w:rPr>
                <w:rFonts w:ascii="Arial" w:eastAsia="Times New Roman" w:hAnsi="Arial" w:cs="Arial"/>
                <w:sz w:val="22"/>
                <w:szCs w:val="22"/>
                <w:lang w:val="en-US"/>
              </w:rPr>
              <w:t>, Python 3.9</w:t>
            </w:r>
          </w:p>
        </w:tc>
      </w:tr>
      <w:tr w:rsidR="002C3EF7" w14:paraId="065DD944" w14:textId="77777777" w:rsidTr="004366BF">
        <w:trPr>
          <w:trHeight w:val="300"/>
        </w:trPr>
        <w:tc>
          <w:tcPr>
            <w:tcW w:w="1696" w:type="dxa"/>
            <w:shd w:val="clear" w:color="auto" w:fill="auto"/>
          </w:tcPr>
          <w:p w14:paraId="66A62379"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Nokia</w:t>
            </w:r>
          </w:p>
        </w:tc>
        <w:tc>
          <w:tcPr>
            <w:tcW w:w="7643" w:type="dxa"/>
            <w:shd w:val="clear" w:color="auto" w:fill="auto"/>
          </w:tcPr>
          <w:p w14:paraId="5B366982" w14:textId="0D28C716" w:rsidR="002C3EF7" w:rsidRDefault="3F11D1BF" w:rsidP="49E18204">
            <w:pPr>
              <w:pStyle w:val="Textebrut"/>
              <w:jc w:val="both"/>
              <w:rPr>
                <w:rFonts w:ascii="Arial" w:eastAsia="Arial" w:hAnsi="Arial" w:cs="Arial"/>
                <w:sz w:val="22"/>
                <w:szCs w:val="22"/>
                <w:lang w:val="en-US"/>
              </w:rPr>
            </w:pPr>
            <w:r w:rsidRPr="49E18204">
              <w:rPr>
                <w:rFonts w:ascii="Arial" w:eastAsia="Arial" w:hAnsi="Arial" w:cs="Arial"/>
                <w:color w:val="000000" w:themeColor="text1"/>
                <w:sz w:val="22"/>
                <w:szCs w:val="22"/>
                <w:lang w:val="en-US"/>
              </w:rPr>
              <w:t>Windows 11, x64 processor (AMD Ryzen 9 7950X)</w:t>
            </w:r>
            <w:r w:rsidR="4F077370" w:rsidRPr="49E18204">
              <w:rPr>
                <w:rFonts w:ascii="Arial" w:eastAsia="Arial" w:hAnsi="Arial" w:cs="Arial"/>
                <w:color w:val="000000" w:themeColor="text1"/>
                <w:sz w:val="22"/>
                <w:szCs w:val="22"/>
                <w:lang w:val="en-US"/>
              </w:rPr>
              <w:t>, Python 3.10.11</w:t>
            </w:r>
          </w:p>
        </w:tc>
      </w:tr>
      <w:tr w:rsidR="002C3EF7" w14:paraId="49BF2B86" w14:textId="77777777" w:rsidTr="004366BF">
        <w:trPr>
          <w:trHeight w:val="300"/>
        </w:trPr>
        <w:tc>
          <w:tcPr>
            <w:tcW w:w="1696" w:type="dxa"/>
            <w:shd w:val="clear" w:color="auto" w:fill="auto"/>
          </w:tcPr>
          <w:p w14:paraId="4A01A811"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NTT</w:t>
            </w:r>
          </w:p>
        </w:tc>
        <w:tc>
          <w:tcPr>
            <w:tcW w:w="7643" w:type="dxa"/>
            <w:shd w:val="clear" w:color="auto" w:fill="auto"/>
          </w:tcPr>
          <w:p w14:paraId="2D02BB9D" w14:textId="03460CDF" w:rsidR="002C3EF7" w:rsidRDefault="2AFD4CB6" w:rsidP="51184A7D">
            <w:pPr>
              <w:pStyle w:val="Textebrut"/>
              <w:jc w:val="both"/>
              <w:rPr>
                <w:lang w:val="en-US"/>
              </w:rPr>
            </w:pPr>
            <w:r w:rsidRPr="51184A7D">
              <w:rPr>
                <w:rFonts w:ascii="Arial" w:eastAsia="Arial" w:hAnsi="Arial" w:cs="Arial"/>
                <w:sz w:val="22"/>
                <w:szCs w:val="22"/>
                <w:lang w:val="en-US"/>
              </w:rPr>
              <w:t>Windows 10, x64 processing (</w:t>
            </w:r>
            <w:r w:rsidRPr="51184A7D">
              <w:rPr>
                <w:rFonts w:ascii="Arial" w:eastAsia="Arial" w:hAnsi="Arial" w:cs="Arial"/>
                <w:color w:val="1D1C1D"/>
                <w:lang w:val="en-GB"/>
              </w:rPr>
              <w:t>Intel</w:t>
            </w:r>
            <w:r w:rsidRPr="51184A7D">
              <w:rPr>
                <w:rFonts w:ascii="Arial" w:eastAsia="Arial" w:hAnsi="Arial" w:cs="Arial"/>
                <w:color w:val="1D1C1D"/>
                <w:sz w:val="22"/>
                <w:szCs w:val="22"/>
                <w:lang w:val="en-GB"/>
              </w:rPr>
              <w:t xml:space="preserve"> </w:t>
            </w:r>
            <w:r w:rsidRPr="51184A7D">
              <w:rPr>
                <w:rFonts w:ascii="Arial" w:eastAsia="Arial" w:hAnsi="Arial" w:cs="Arial"/>
                <w:color w:val="1D1C1D"/>
                <w:lang w:val="en-GB"/>
              </w:rPr>
              <w:t>Cor</w:t>
            </w:r>
            <w:r w:rsidRPr="51184A7D">
              <w:rPr>
                <w:rFonts w:ascii="Arial" w:eastAsia="Arial" w:hAnsi="Arial" w:cs="Arial"/>
                <w:color w:val="1D1C1D"/>
                <w:sz w:val="22"/>
                <w:szCs w:val="22"/>
                <w:lang w:val="en-GB"/>
              </w:rPr>
              <w:t xml:space="preserve">e </w:t>
            </w:r>
            <w:r w:rsidRPr="51184A7D">
              <w:rPr>
                <w:rFonts w:ascii="Arial" w:eastAsia="Arial" w:hAnsi="Arial" w:cs="Arial"/>
                <w:color w:val="1D1C1D"/>
                <w:lang w:val="en-GB"/>
              </w:rPr>
              <w:t>i7-8700</w:t>
            </w:r>
            <w:r w:rsidRPr="51184A7D">
              <w:rPr>
                <w:rFonts w:ascii="Arial" w:eastAsia="Arial" w:hAnsi="Arial" w:cs="Arial"/>
                <w:color w:val="1D1C1D"/>
                <w:sz w:val="22"/>
                <w:szCs w:val="22"/>
                <w:lang w:val="en-GB"/>
              </w:rPr>
              <w:t xml:space="preserve">), </w:t>
            </w:r>
            <w:r w:rsidRPr="51184A7D">
              <w:rPr>
                <w:rFonts w:ascii="Arial" w:eastAsia="Arial" w:hAnsi="Arial" w:cs="Arial"/>
                <w:color w:val="1D1C1D"/>
                <w:lang w:val="en-GB"/>
              </w:rPr>
              <w:t>Python 3.11.3</w:t>
            </w:r>
          </w:p>
        </w:tc>
      </w:tr>
      <w:tr w:rsidR="002C3EF7" w14:paraId="63C01085" w14:textId="77777777" w:rsidTr="004366BF">
        <w:trPr>
          <w:trHeight w:val="300"/>
        </w:trPr>
        <w:tc>
          <w:tcPr>
            <w:tcW w:w="1696" w:type="dxa"/>
            <w:shd w:val="clear" w:color="auto" w:fill="auto"/>
          </w:tcPr>
          <w:p w14:paraId="468D5DEE"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Orange</w:t>
            </w:r>
          </w:p>
        </w:tc>
        <w:tc>
          <w:tcPr>
            <w:tcW w:w="7643" w:type="dxa"/>
            <w:shd w:val="clear" w:color="auto" w:fill="auto"/>
          </w:tcPr>
          <w:p w14:paraId="503599DF" w14:textId="0F10125D" w:rsidR="002C3EF7" w:rsidRDefault="009A4BE2">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Windows 64 bits, x64 processor (AMD Ryzen 5 PRO 5650U)</w:t>
            </w:r>
            <w:r w:rsidR="009D39E1">
              <w:rPr>
                <w:rFonts w:ascii="Arial" w:eastAsia="Times New Roman" w:hAnsi="Arial" w:cs="Arial"/>
                <w:sz w:val="22"/>
                <w:szCs w:val="22"/>
                <w:lang w:val="en-US"/>
              </w:rPr>
              <w:t>, Python 3.10.7</w:t>
            </w:r>
          </w:p>
        </w:tc>
      </w:tr>
      <w:tr w:rsidR="002C3EF7" w14:paraId="601EBA41" w14:textId="77777777" w:rsidTr="004366BF">
        <w:trPr>
          <w:trHeight w:val="300"/>
        </w:trPr>
        <w:tc>
          <w:tcPr>
            <w:tcW w:w="1696" w:type="dxa"/>
            <w:shd w:val="clear" w:color="auto" w:fill="auto"/>
          </w:tcPr>
          <w:p w14:paraId="1BC193A8" w14:textId="77777777" w:rsidR="002C3EF7" w:rsidRDefault="002C3EF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VoiceAge</w:t>
            </w:r>
          </w:p>
        </w:tc>
        <w:tc>
          <w:tcPr>
            <w:tcW w:w="7643" w:type="dxa"/>
            <w:shd w:val="clear" w:color="auto" w:fill="auto"/>
          </w:tcPr>
          <w:p w14:paraId="74D43068" w14:textId="7A81A3C6" w:rsidR="002C3EF7" w:rsidRDefault="5271CD0D" w:rsidP="51184A7D">
            <w:pPr>
              <w:pStyle w:val="Textebrut"/>
              <w:jc w:val="both"/>
              <w:rPr>
                <w:rFonts w:ascii="Arial" w:eastAsia="Arial" w:hAnsi="Arial" w:cs="Arial"/>
                <w:color w:val="1D1C1D"/>
                <w:lang w:val="en-GB"/>
              </w:rPr>
            </w:pPr>
            <w:r w:rsidRPr="51184A7D">
              <w:rPr>
                <w:rFonts w:ascii="Arial" w:eastAsia="Arial" w:hAnsi="Arial" w:cs="Arial"/>
                <w:sz w:val="22"/>
                <w:szCs w:val="22"/>
                <w:lang w:val="en-US"/>
              </w:rPr>
              <w:t xml:space="preserve">Windows 10, x64 processing (Intel Core i9-10900K), </w:t>
            </w:r>
            <w:r w:rsidR="37BC0D60" w:rsidRPr="51184A7D">
              <w:rPr>
                <w:rFonts w:ascii="Arial" w:eastAsia="Arial" w:hAnsi="Arial" w:cs="Arial"/>
                <w:sz w:val="22"/>
                <w:szCs w:val="22"/>
                <w:lang w:val="en-US"/>
              </w:rPr>
              <w:t>Python 3.11.3</w:t>
            </w:r>
          </w:p>
        </w:tc>
      </w:tr>
    </w:tbl>
    <w:p w14:paraId="0E27B00A" w14:textId="77777777" w:rsidR="002C3EF7" w:rsidRPr="00E47D44" w:rsidRDefault="002C3EF7" w:rsidP="0079490F">
      <w:pPr>
        <w:rPr>
          <w:lang w:val="en-US"/>
        </w:rPr>
      </w:pPr>
    </w:p>
    <w:p w14:paraId="1A6A1165" w14:textId="77777777" w:rsidR="00003A7E" w:rsidRPr="006821F8" w:rsidRDefault="008E3C70" w:rsidP="008E3C70">
      <w:pPr>
        <w:pStyle w:val="Textebrut"/>
        <w:numPr>
          <w:ilvl w:val="0"/>
          <w:numId w:val="43"/>
        </w:numPr>
        <w:jc w:val="both"/>
        <w:rPr>
          <w:rFonts w:ascii="Arial" w:eastAsia="Times New Roman" w:hAnsi="Arial" w:cs="Arial"/>
          <w:b/>
          <w:bCs/>
          <w:sz w:val="22"/>
          <w:szCs w:val="22"/>
          <w:lang w:val="en-US"/>
        </w:rPr>
      </w:pPr>
      <w:r w:rsidRPr="006821F8">
        <w:rPr>
          <w:rFonts w:ascii="Arial" w:eastAsia="Times New Roman" w:hAnsi="Arial" w:cs="Arial"/>
          <w:b/>
          <w:bCs/>
          <w:sz w:val="22"/>
          <w:szCs w:val="22"/>
          <w:lang w:val="en-US"/>
        </w:rPr>
        <w:lastRenderedPageBreak/>
        <w:t>Cross-checking activities</w:t>
      </w:r>
      <w:r w:rsidR="00D67874" w:rsidRPr="006821F8">
        <w:rPr>
          <w:rFonts w:ascii="Arial" w:eastAsia="Times New Roman" w:hAnsi="Arial" w:cs="Arial"/>
          <w:b/>
          <w:bCs/>
          <w:sz w:val="22"/>
          <w:szCs w:val="22"/>
          <w:lang w:val="en-US"/>
        </w:rPr>
        <w:t xml:space="preserve">: </w:t>
      </w:r>
      <w:r w:rsidR="00003A7E" w:rsidRPr="006821F8">
        <w:rPr>
          <w:rFonts w:ascii="Arial" w:eastAsia="Times New Roman" w:hAnsi="Arial" w:cs="Arial"/>
          <w:b/>
          <w:bCs/>
          <w:sz w:val="22"/>
          <w:szCs w:val="22"/>
          <w:lang w:val="en-US"/>
        </w:rPr>
        <w:t xml:space="preserve">The tasks of the CL are defined in clause 3.3.4 of </w:t>
      </w:r>
      <w:r w:rsidR="00E47D44" w:rsidRPr="006821F8">
        <w:rPr>
          <w:rFonts w:ascii="Arial" w:eastAsia="Times New Roman" w:hAnsi="Arial" w:cs="Arial"/>
          <w:b/>
          <w:bCs/>
          <w:sz w:val="22"/>
          <w:szCs w:val="22"/>
          <w:lang w:val="en-US"/>
        </w:rPr>
        <w:t>S4aA230086.</w:t>
      </w:r>
    </w:p>
    <w:p w14:paraId="60061E4C" w14:textId="77777777" w:rsidR="00D67874" w:rsidRPr="00D67874" w:rsidRDefault="00D67874" w:rsidP="00D67874">
      <w:pPr>
        <w:pStyle w:val="Textebrut"/>
        <w:ind w:left="720"/>
        <w:jc w:val="both"/>
        <w:rPr>
          <w:rFonts w:ascii="Arial" w:eastAsia="Times New Roman" w:hAnsi="Arial" w:cs="Arial"/>
          <w:sz w:val="22"/>
          <w:szCs w:val="22"/>
          <w:lang w:val="en-US"/>
        </w:rPr>
      </w:pPr>
    </w:p>
    <w:p w14:paraId="58DDDA93" w14:textId="77777777" w:rsidR="00D67874" w:rsidRPr="006821F8" w:rsidRDefault="008A462F" w:rsidP="006821F8">
      <w:pPr>
        <w:pStyle w:val="bulletlevel1"/>
        <w:numPr>
          <w:ilvl w:val="0"/>
          <w:numId w:val="45"/>
        </w:numPr>
        <w:rPr>
          <w:rFonts w:eastAsia="Times New Roman"/>
          <w:b/>
          <w:bCs/>
          <w:sz w:val="22"/>
          <w:szCs w:val="22"/>
          <w:lang w:eastAsia="x-none"/>
        </w:rPr>
      </w:pPr>
      <w:r>
        <w:rPr>
          <w:rFonts w:eastAsia="Times New Roman"/>
          <w:b/>
          <w:bCs/>
          <w:sz w:val="22"/>
          <w:szCs w:val="22"/>
          <w:lang w:eastAsia="x-none"/>
        </w:rPr>
        <w:t>Dry</w:t>
      </w:r>
      <w:r w:rsidR="001F49D1">
        <w:rPr>
          <w:rFonts w:eastAsia="Times New Roman"/>
          <w:b/>
          <w:bCs/>
          <w:sz w:val="22"/>
          <w:szCs w:val="22"/>
          <w:lang w:eastAsia="x-none"/>
        </w:rPr>
        <w:t xml:space="preserve"> </w:t>
      </w:r>
      <w:r>
        <w:rPr>
          <w:rFonts w:eastAsia="Times New Roman"/>
          <w:b/>
          <w:bCs/>
          <w:sz w:val="22"/>
          <w:szCs w:val="22"/>
          <w:lang w:eastAsia="x-none"/>
        </w:rPr>
        <w:t xml:space="preserve">run: </w:t>
      </w:r>
      <w:r w:rsidR="00DA0247">
        <w:rPr>
          <w:rFonts w:eastAsia="Times New Roman"/>
          <w:b/>
          <w:bCs/>
          <w:sz w:val="22"/>
          <w:szCs w:val="22"/>
          <w:lang w:eastAsia="x-none"/>
        </w:rPr>
        <w:t>p</w:t>
      </w:r>
      <w:r w:rsidR="00D67874" w:rsidRPr="006821F8">
        <w:rPr>
          <w:rFonts w:eastAsia="Times New Roman"/>
          <w:b/>
          <w:bCs/>
          <w:sz w:val="22"/>
          <w:szCs w:val="22"/>
          <w:lang w:eastAsia="x-none"/>
        </w:rPr>
        <w:t xml:space="preserve">reliminary </w:t>
      </w:r>
      <w:r w:rsidR="00D67874" w:rsidRPr="006821F8">
        <w:rPr>
          <w:rFonts w:eastAsia="Times New Roman" w:hint="eastAsia"/>
          <w:b/>
          <w:bCs/>
          <w:sz w:val="22"/>
          <w:szCs w:val="22"/>
          <w:lang w:eastAsia="x-none"/>
        </w:rPr>
        <w:t>c</w:t>
      </w:r>
      <w:r w:rsidR="00D67874" w:rsidRPr="006821F8">
        <w:rPr>
          <w:rFonts w:eastAsia="Times New Roman"/>
          <w:b/>
          <w:bCs/>
          <w:sz w:val="22"/>
          <w:szCs w:val="22"/>
          <w:lang w:eastAsia="x-none"/>
        </w:rPr>
        <w:t>ross</w:t>
      </w:r>
      <w:r w:rsidR="00D67874" w:rsidRPr="006821F8">
        <w:rPr>
          <w:rFonts w:eastAsia="Times New Roman" w:hint="eastAsia"/>
          <w:b/>
          <w:bCs/>
          <w:sz w:val="22"/>
          <w:szCs w:val="22"/>
          <w:lang w:eastAsia="x-none"/>
        </w:rPr>
        <w:t>-c</w:t>
      </w:r>
      <w:r w:rsidR="00D67874" w:rsidRPr="006821F8">
        <w:rPr>
          <w:rFonts w:eastAsia="Times New Roman"/>
          <w:b/>
          <w:bCs/>
          <w:sz w:val="22"/>
          <w:szCs w:val="22"/>
          <w:lang w:eastAsia="x-none"/>
        </w:rPr>
        <w:t xml:space="preserve">heck with the HL using the preliminary </w:t>
      </w:r>
      <w:proofErr w:type="spellStart"/>
      <w:r w:rsidR="00D67874" w:rsidRPr="006821F8">
        <w:rPr>
          <w:rFonts w:eastAsia="Times New Roman" w:hint="eastAsia"/>
          <w:b/>
          <w:bCs/>
          <w:sz w:val="22"/>
          <w:szCs w:val="22"/>
          <w:lang w:eastAsia="x-none"/>
        </w:rPr>
        <w:t>CuT</w:t>
      </w:r>
      <w:proofErr w:type="spellEnd"/>
      <w:r w:rsidR="00D67874" w:rsidRPr="006821F8">
        <w:rPr>
          <w:rFonts w:eastAsia="Times New Roman" w:hint="eastAsia"/>
          <w:b/>
          <w:bCs/>
          <w:sz w:val="22"/>
          <w:szCs w:val="22"/>
          <w:lang w:eastAsia="x-none"/>
        </w:rPr>
        <w:t xml:space="preserve"> </w:t>
      </w:r>
      <w:r w:rsidR="00D67874" w:rsidRPr="006821F8">
        <w:rPr>
          <w:rFonts w:eastAsia="Times New Roman"/>
          <w:b/>
          <w:bCs/>
          <w:sz w:val="22"/>
          <w:szCs w:val="22"/>
          <w:lang w:eastAsia="x-none"/>
        </w:rPr>
        <w:t>executable</w:t>
      </w:r>
      <w:r w:rsidR="00D67874" w:rsidRPr="006821F8">
        <w:rPr>
          <w:rFonts w:eastAsia="Times New Roman" w:hint="eastAsia"/>
          <w:b/>
          <w:bCs/>
          <w:sz w:val="22"/>
          <w:szCs w:val="22"/>
          <w:lang w:eastAsia="x-none"/>
        </w:rPr>
        <w:t>s</w:t>
      </w:r>
      <w:r w:rsidR="00D67874" w:rsidRPr="006821F8">
        <w:rPr>
          <w:rFonts w:eastAsia="Times New Roman"/>
          <w:b/>
          <w:bCs/>
          <w:sz w:val="22"/>
          <w:szCs w:val="22"/>
          <w:lang w:eastAsia="x-none"/>
        </w:rPr>
        <w:t xml:space="preserve"> to identify potential </w:t>
      </w:r>
      <w:proofErr w:type="gramStart"/>
      <w:r w:rsidR="00D67874" w:rsidRPr="006821F8">
        <w:rPr>
          <w:rFonts w:eastAsia="Times New Roman"/>
          <w:b/>
          <w:bCs/>
          <w:sz w:val="22"/>
          <w:szCs w:val="22"/>
          <w:lang w:eastAsia="x-none"/>
        </w:rPr>
        <w:t>problems</w:t>
      </w:r>
      <w:proofErr w:type="gramEnd"/>
    </w:p>
    <w:p w14:paraId="4BCF92F1" w14:textId="77777777" w:rsidR="00253998" w:rsidRDefault="00253998" w:rsidP="009A4BE2">
      <w:pPr>
        <w:rPr>
          <w:rFonts w:eastAsia="Times New Roman" w:cs="Arial"/>
          <w:szCs w:val="22"/>
          <w:lang w:val="en-US"/>
        </w:rPr>
      </w:pPr>
      <w:r>
        <w:rPr>
          <w:rFonts w:eastAsia="Times New Roman" w:cs="Arial"/>
          <w:szCs w:val="22"/>
          <w:lang w:val="en-US"/>
        </w:rPr>
        <w:t xml:space="preserve">The IVAS candidate codec was </w:t>
      </w:r>
      <w:r w:rsidRPr="00253998">
        <w:rPr>
          <w:rFonts w:eastAsia="Times New Roman" w:cs="Arial"/>
          <w:szCs w:val="22"/>
          <w:lang w:val="en-US"/>
        </w:rPr>
        <w:t>ivas-codec-20230616-selection-prerelease</w:t>
      </w:r>
      <w:r>
        <w:rPr>
          <w:rFonts w:eastAsia="Times New Roman" w:cs="Arial"/>
          <w:szCs w:val="22"/>
          <w:lang w:val="en-US"/>
        </w:rPr>
        <w:t>.</w:t>
      </w:r>
    </w:p>
    <w:p w14:paraId="732E9955" w14:textId="77777777" w:rsidR="00D67874" w:rsidRDefault="009A4BE2" w:rsidP="00253998">
      <w:pPr>
        <w:rPr>
          <w:rFonts w:eastAsia="Times New Roman" w:cs="Arial"/>
          <w:szCs w:val="22"/>
          <w:lang w:val="en-US"/>
        </w:rPr>
      </w:pPr>
      <w:r w:rsidRPr="00E47D44">
        <w:rPr>
          <w:rFonts w:eastAsia="Times New Roman" w:cs="Arial"/>
          <w:szCs w:val="22"/>
          <w:lang w:val="en-US"/>
        </w:rPr>
        <w:t>The selection scripts were</w:t>
      </w:r>
      <w:r w:rsidR="00253998">
        <w:rPr>
          <w:rFonts w:eastAsia="Times New Roman" w:cs="Arial"/>
          <w:szCs w:val="22"/>
          <w:lang w:val="en-US"/>
        </w:rPr>
        <w:t xml:space="preserve"> downloaded from: </w:t>
      </w:r>
    </w:p>
    <w:p w14:paraId="4E433F16" w14:textId="77777777" w:rsidR="00253998" w:rsidRDefault="00000000" w:rsidP="00253998">
      <w:pPr>
        <w:rPr>
          <w:rFonts w:eastAsia="Times New Roman" w:cs="Arial"/>
          <w:szCs w:val="22"/>
          <w:lang w:val="en-US"/>
        </w:rPr>
      </w:pPr>
      <w:hyperlink r:id="rId8" w:history="1">
        <w:r w:rsidR="00253998" w:rsidRPr="007A60FD">
          <w:rPr>
            <w:rStyle w:val="Lienhypertexte"/>
            <w:rFonts w:eastAsia="Times New Roman"/>
            <w:kern w:val="0"/>
            <w:szCs w:val="22"/>
            <w:lang w:eastAsia="en-US"/>
          </w:rPr>
          <w:t>https://forge.3gpp.org/rep/ivas-codec-pc/ivas-processing-scripts</w:t>
        </w:r>
      </w:hyperlink>
    </w:p>
    <w:p w14:paraId="129913DB" w14:textId="073C1B63" w:rsidR="00253998" w:rsidRDefault="00FA62A7" w:rsidP="7E41C533">
      <w:pPr>
        <w:rPr>
          <w:rFonts w:eastAsia="Times New Roman" w:cs="Arial"/>
        </w:rPr>
      </w:pPr>
      <w:r w:rsidRPr="00FA62A7">
        <w:rPr>
          <w:rFonts w:eastAsia="Times New Roman" w:cs="Arial"/>
        </w:rPr>
        <w:t xml:space="preserve">There was a specific tag created, but </w:t>
      </w:r>
      <w:r>
        <w:rPr>
          <w:rFonts w:eastAsia="Times New Roman" w:cs="Arial"/>
        </w:rPr>
        <w:t xml:space="preserve">not </w:t>
      </w:r>
      <w:r w:rsidRPr="00FA62A7">
        <w:rPr>
          <w:rFonts w:eastAsia="Times New Roman" w:cs="Arial"/>
        </w:rPr>
        <w:t xml:space="preserve">all parties </w:t>
      </w:r>
      <w:r>
        <w:rPr>
          <w:rFonts w:eastAsia="Times New Roman" w:cs="Arial"/>
        </w:rPr>
        <w:t xml:space="preserve">may have </w:t>
      </w:r>
      <w:r w:rsidRPr="00FA62A7">
        <w:rPr>
          <w:rFonts w:eastAsia="Times New Roman" w:cs="Arial"/>
        </w:rPr>
        <w:t>used that one.</w:t>
      </w:r>
    </w:p>
    <w:p w14:paraId="27F3566B" w14:textId="77777777" w:rsidR="00FA62A7" w:rsidRPr="00FA62A7" w:rsidRDefault="00FA62A7" w:rsidP="7E41C533">
      <w:pPr>
        <w:rPr>
          <w:rFonts w:eastAsia="Times New Roma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6989"/>
      </w:tblGrid>
      <w:tr w:rsidR="008943F4" w14:paraId="57238241" w14:textId="77777777" w:rsidTr="51184A7D">
        <w:tc>
          <w:tcPr>
            <w:tcW w:w="2376" w:type="dxa"/>
            <w:shd w:val="clear" w:color="auto" w:fill="auto"/>
          </w:tcPr>
          <w:p w14:paraId="5DE404B4"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CL sub-entity</w:t>
            </w:r>
          </w:p>
        </w:tc>
        <w:tc>
          <w:tcPr>
            <w:tcW w:w="7113" w:type="dxa"/>
            <w:shd w:val="clear" w:color="auto" w:fill="auto"/>
          </w:tcPr>
          <w:p w14:paraId="0030964D"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Reporting</w:t>
            </w:r>
          </w:p>
        </w:tc>
      </w:tr>
      <w:tr w:rsidR="008943F4" w14:paraId="12B71C8E" w14:textId="77777777" w:rsidTr="51184A7D">
        <w:tc>
          <w:tcPr>
            <w:tcW w:w="2376" w:type="dxa"/>
            <w:shd w:val="clear" w:color="auto" w:fill="auto"/>
          </w:tcPr>
          <w:p w14:paraId="32F153B6"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Dolby</w:t>
            </w:r>
          </w:p>
        </w:tc>
        <w:tc>
          <w:tcPr>
            <w:tcW w:w="7113" w:type="dxa"/>
            <w:shd w:val="clear" w:color="auto" w:fill="auto"/>
          </w:tcPr>
          <w:p w14:paraId="1C0DA33A" w14:textId="2543DE27" w:rsidR="008943F4" w:rsidRPr="00FA62A7" w:rsidRDefault="55E03B12"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On June 22, 2023, Dolby reported</w:t>
            </w:r>
            <w:r w:rsidR="4FFD1D7A" w:rsidRPr="00FA62A7">
              <w:rPr>
                <w:rFonts w:ascii="Arial" w:eastAsia="Times New Roman" w:hAnsi="Arial" w:cs="Arial"/>
                <w:sz w:val="22"/>
                <w:szCs w:val="22"/>
                <w:lang w:val="en-US"/>
              </w:rPr>
              <w:t xml:space="preserve"> to </w:t>
            </w:r>
            <w:r w:rsidR="44B556BA" w:rsidRPr="00FA62A7">
              <w:rPr>
                <w:rFonts w:ascii="Arial" w:eastAsia="Times New Roman" w:hAnsi="Arial" w:cs="Arial"/>
                <w:sz w:val="22"/>
                <w:szCs w:val="22"/>
                <w:lang w:val="en-US"/>
              </w:rPr>
              <w:t xml:space="preserve">Fraunhofer and to </w:t>
            </w:r>
            <w:r w:rsidR="4FFD1D7A" w:rsidRPr="00FA62A7">
              <w:rPr>
                <w:rFonts w:ascii="Arial" w:eastAsia="Times New Roman" w:hAnsi="Arial" w:cs="Arial"/>
                <w:sz w:val="22"/>
                <w:szCs w:val="22"/>
                <w:lang w:val="en-US"/>
              </w:rPr>
              <w:t xml:space="preserve">the </w:t>
            </w:r>
            <w:r w:rsidR="6BA70D65" w:rsidRPr="00FA62A7">
              <w:rPr>
                <w:rFonts w:ascii="Arial" w:eastAsia="Times New Roman" w:hAnsi="Arial" w:cs="Arial"/>
                <w:sz w:val="22"/>
                <w:szCs w:val="22"/>
                <w:lang w:val="en-US"/>
              </w:rPr>
              <w:t xml:space="preserve">other </w:t>
            </w:r>
            <w:r w:rsidR="4FFD1D7A" w:rsidRPr="00FA62A7">
              <w:rPr>
                <w:rFonts w:ascii="Arial" w:eastAsia="Times New Roman" w:hAnsi="Arial" w:cs="Arial"/>
                <w:sz w:val="22"/>
                <w:szCs w:val="22"/>
                <w:lang w:val="en-US"/>
              </w:rPr>
              <w:t>CL sub-entities</w:t>
            </w:r>
            <w:r w:rsidRPr="00FA62A7">
              <w:rPr>
                <w:rFonts w:ascii="Arial" w:eastAsia="Times New Roman" w:hAnsi="Arial" w:cs="Arial"/>
                <w:sz w:val="22"/>
                <w:szCs w:val="22"/>
                <w:lang w:val="en-US"/>
              </w:rPr>
              <w:t xml:space="preserve"> the following </w:t>
            </w:r>
            <w:r w:rsidR="38CB5E7E" w:rsidRPr="00FA62A7">
              <w:rPr>
                <w:rFonts w:ascii="Arial" w:eastAsia="Times New Roman" w:hAnsi="Arial" w:cs="Arial"/>
                <w:sz w:val="22"/>
                <w:szCs w:val="22"/>
                <w:lang w:val="en-US"/>
              </w:rPr>
              <w:t>observations related to audio quality of</w:t>
            </w:r>
            <w:r w:rsidRPr="00FA62A7">
              <w:rPr>
                <w:rFonts w:ascii="Arial" w:eastAsia="Times New Roman" w:hAnsi="Arial" w:cs="Arial"/>
                <w:sz w:val="22"/>
                <w:szCs w:val="22"/>
                <w:lang w:val="en-US"/>
              </w:rPr>
              <w:t xml:space="preserve"> </w:t>
            </w:r>
            <w:r w:rsidR="252B8456" w:rsidRPr="00FA62A7">
              <w:rPr>
                <w:rFonts w:ascii="Arial" w:eastAsia="Times New Roman" w:hAnsi="Arial" w:cs="Arial"/>
                <w:sz w:val="22"/>
                <w:szCs w:val="22"/>
                <w:lang w:val="en-US"/>
              </w:rPr>
              <w:t>the</w:t>
            </w:r>
            <w:r w:rsidRPr="00FA62A7">
              <w:rPr>
                <w:rFonts w:ascii="Arial" w:eastAsia="Times New Roman" w:hAnsi="Arial" w:cs="Arial"/>
                <w:sz w:val="22"/>
                <w:szCs w:val="22"/>
                <w:lang w:val="en-US"/>
              </w:rPr>
              <w:t xml:space="preserve"> </w:t>
            </w:r>
            <w:r w:rsidR="6A44CDD3" w:rsidRPr="00FA62A7">
              <w:rPr>
                <w:rFonts w:ascii="Arial" w:eastAsia="Times New Roman" w:hAnsi="Arial" w:cs="Arial"/>
                <w:sz w:val="22"/>
                <w:szCs w:val="22"/>
                <w:lang w:val="en-US"/>
              </w:rPr>
              <w:t>BS1534-3a-a processed material:</w:t>
            </w:r>
            <w:r w:rsidRPr="00FA62A7">
              <w:rPr>
                <w:rFonts w:ascii="Arial" w:eastAsia="Times New Roman" w:hAnsi="Arial" w:cs="Arial"/>
                <w:sz w:val="22"/>
                <w:szCs w:val="22"/>
                <w:lang w:val="en-US"/>
              </w:rPr>
              <w:t xml:space="preserve"> </w:t>
            </w:r>
          </w:p>
          <w:p w14:paraId="0A88ABE4" w14:textId="5831295D"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1) </w:t>
            </w:r>
            <w:r w:rsidR="181DD117" w:rsidRPr="00FA62A7">
              <w:rPr>
                <w:rFonts w:ascii="Arial" w:eastAsia="Times New Roman" w:hAnsi="Arial" w:cs="Arial"/>
                <w:sz w:val="22"/>
                <w:szCs w:val="22"/>
                <w:lang w:val="en-US"/>
              </w:rPr>
              <w:t>H</w:t>
            </w:r>
            <w:r w:rsidRPr="00FA62A7">
              <w:rPr>
                <w:rFonts w:ascii="Arial" w:eastAsia="Times New Roman" w:hAnsi="Arial" w:cs="Arial"/>
                <w:sz w:val="22"/>
                <w:szCs w:val="22"/>
                <w:lang w:val="en-US"/>
              </w:rPr>
              <w:t>eavily distorted LFE channel:</w:t>
            </w:r>
          </w:p>
          <w:p w14:paraId="32AA951F" w14:textId="0FED4B96"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am3aa1s04.c{03, 04, 05}</w:t>
            </w:r>
          </w:p>
          <w:p w14:paraId="5C4E5CB8" w14:textId="4C363F8F"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2) Loudness issues</w:t>
            </w:r>
          </w:p>
          <w:p w14:paraId="1BACC9FA" w14:textId="0BCDD98D"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In general, EVS conditions are less loud than ref</w:t>
            </w:r>
            <w:r w:rsidR="70AAAAE1" w:rsidRPr="00FA62A7">
              <w:rPr>
                <w:rFonts w:ascii="Arial" w:eastAsia="Times New Roman" w:hAnsi="Arial" w:cs="Arial"/>
                <w:sz w:val="22"/>
                <w:szCs w:val="22"/>
                <w:lang w:val="en-US"/>
              </w:rPr>
              <w:t>erence.</w:t>
            </w:r>
          </w:p>
          <w:p w14:paraId="1A17D298" w14:textId="31E98282"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am3aa1s03.c06 is too </w:t>
            </w:r>
            <w:proofErr w:type="gramStart"/>
            <w:r w:rsidRPr="00FA62A7">
              <w:rPr>
                <w:rFonts w:ascii="Arial" w:eastAsia="Times New Roman" w:hAnsi="Arial" w:cs="Arial"/>
                <w:sz w:val="22"/>
                <w:szCs w:val="22"/>
                <w:lang w:val="en-US"/>
              </w:rPr>
              <w:t>loud</w:t>
            </w:r>
            <w:proofErr w:type="gramEnd"/>
          </w:p>
          <w:p w14:paraId="166A1375" w14:textId="471278A1"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am3aa1s06.c06 is possibly too </w:t>
            </w:r>
            <w:proofErr w:type="gramStart"/>
            <w:r w:rsidRPr="00FA62A7">
              <w:rPr>
                <w:rFonts w:ascii="Arial" w:eastAsia="Times New Roman" w:hAnsi="Arial" w:cs="Arial"/>
                <w:sz w:val="22"/>
                <w:szCs w:val="22"/>
                <w:lang w:val="en-US"/>
              </w:rPr>
              <w:t>loud</w:t>
            </w:r>
            <w:proofErr w:type="gramEnd"/>
          </w:p>
          <w:p w14:paraId="3E8889F8" w14:textId="2FECB523"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am3aa1s08.c06 is possibly too </w:t>
            </w:r>
            <w:proofErr w:type="gramStart"/>
            <w:r w:rsidRPr="00FA62A7">
              <w:rPr>
                <w:rFonts w:ascii="Arial" w:eastAsia="Times New Roman" w:hAnsi="Arial" w:cs="Arial"/>
                <w:sz w:val="22"/>
                <w:szCs w:val="22"/>
                <w:lang w:val="en-US"/>
              </w:rPr>
              <w:t>loud</w:t>
            </w:r>
            <w:proofErr w:type="gramEnd"/>
          </w:p>
          <w:p w14:paraId="6A80E1FE" w14:textId="03D21BF2"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am3aa1s10.c06 is possibly too </w:t>
            </w:r>
            <w:proofErr w:type="gramStart"/>
            <w:r w:rsidRPr="00FA62A7">
              <w:rPr>
                <w:rFonts w:ascii="Arial" w:eastAsia="Times New Roman" w:hAnsi="Arial" w:cs="Arial"/>
                <w:sz w:val="22"/>
                <w:szCs w:val="22"/>
                <w:lang w:val="en-US"/>
              </w:rPr>
              <w:t>loud</w:t>
            </w:r>
            <w:proofErr w:type="gramEnd"/>
          </w:p>
          <w:p w14:paraId="7C949668" w14:textId="34912D72" w:rsidR="008943F4" w:rsidRPr="00FA62A7" w:rsidRDefault="63DE376F"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am3aa1s13.c06 </w:t>
            </w:r>
            <w:proofErr w:type="spellStart"/>
            <w:r w:rsidRPr="00FA62A7">
              <w:rPr>
                <w:rFonts w:ascii="Arial" w:eastAsia="Times New Roman" w:hAnsi="Arial" w:cs="Arial"/>
                <w:sz w:val="22"/>
                <w:szCs w:val="22"/>
                <w:lang w:val="en-US"/>
              </w:rPr>
              <w:t>centre</w:t>
            </w:r>
            <w:proofErr w:type="spellEnd"/>
            <w:r w:rsidRPr="00FA62A7">
              <w:rPr>
                <w:rFonts w:ascii="Arial" w:eastAsia="Times New Roman" w:hAnsi="Arial" w:cs="Arial"/>
                <w:sz w:val="22"/>
                <w:szCs w:val="22"/>
                <w:lang w:val="en-US"/>
              </w:rPr>
              <w:t xml:space="preserve"> channel is too </w:t>
            </w:r>
            <w:proofErr w:type="spellStart"/>
            <w:r w:rsidRPr="00FA62A7">
              <w:rPr>
                <w:rFonts w:ascii="Arial" w:eastAsia="Times New Roman" w:hAnsi="Arial" w:cs="Arial"/>
                <w:sz w:val="22"/>
                <w:szCs w:val="22"/>
                <w:lang w:val="en-US"/>
              </w:rPr>
              <w:t>bassy</w:t>
            </w:r>
            <w:proofErr w:type="spellEnd"/>
            <w:r w:rsidRPr="00FA62A7">
              <w:rPr>
                <w:rFonts w:ascii="Arial" w:eastAsia="Times New Roman" w:hAnsi="Arial" w:cs="Arial"/>
                <w:sz w:val="22"/>
                <w:szCs w:val="22"/>
                <w:lang w:val="en-US"/>
              </w:rPr>
              <w:t>.</w:t>
            </w:r>
          </w:p>
          <w:p w14:paraId="6D60658E" w14:textId="4004402D" w:rsidR="008943F4" w:rsidRPr="00FA62A7" w:rsidRDefault="7BC4C002"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    </w:t>
            </w:r>
            <w:r w:rsidR="63DE376F" w:rsidRPr="00FA62A7">
              <w:rPr>
                <w:rFonts w:ascii="Arial" w:eastAsia="Times New Roman" w:hAnsi="Arial" w:cs="Arial"/>
                <w:sz w:val="22"/>
                <w:szCs w:val="22"/>
                <w:lang w:val="en-US"/>
              </w:rPr>
              <w:t xml:space="preserve">am3aa1s14.c06 is </w:t>
            </w:r>
            <w:proofErr w:type="gramStart"/>
            <w:r w:rsidR="63DE376F" w:rsidRPr="00FA62A7">
              <w:rPr>
                <w:rFonts w:ascii="Arial" w:eastAsia="Times New Roman" w:hAnsi="Arial" w:cs="Arial"/>
                <w:sz w:val="22"/>
                <w:szCs w:val="22"/>
                <w:lang w:val="en-US"/>
              </w:rPr>
              <w:t>definitely too</w:t>
            </w:r>
            <w:proofErr w:type="gramEnd"/>
            <w:r w:rsidR="63DE376F" w:rsidRPr="00FA62A7">
              <w:rPr>
                <w:rFonts w:ascii="Arial" w:eastAsia="Times New Roman" w:hAnsi="Arial" w:cs="Arial"/>
                <w:sz w:val="22"/>
                <w:szCs w:val="22"/>
                <w:lang w:val="en-US"/>
              </w:rPr>
              <w:t xml:space="preserve"> loud.</w:t>
            </w:r>
          </w:p>
          <w:p w14:paraId="34C4071E" w14:textId="352CAA8F" w:rsidR="008943F4" w:rsidRPr="00FA62A7" w:rsidRDefault="359F2FD9"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On June 23, 2023, Dolby reported to the other CL sub-entities </w:t>
            </w:r>
            <w:r w:rsidR="6295B7E6" w:rsidRPr="00FA62A7">
              <w:rPr>
                <w:rFonts w:ascii="Arial" w:eastAsia="Times New Roman" w:hAnsi="Arial" w:cs="Arial"/>
                <w:sz w:val="22"/>
                <w:szCs w:val="22"/>
                <w:lang w:val="en-US"/>
              </w:rPr>
              <w:t>that the MD5 checksums on BS1534-</w:t>
            </w:r>
            <w:r w:rsidR="6A9007E6" w:rsidRPr="00FA62A7">
              <w:rPr>
                <w:rFonts w:ascii="Arial" w:eastAsia="Times New Roman" w:hAnsi="Arial" w:cs="Arial"/>
                <w:sz w:val="22"/>
                <w:szCs w:val="22"/>
                <w:lang w:val="en-US"/>
              </w:rPr>
              <w:t>2</w:t>
            </w:r>
            <w:r w:rsidR="6295B7E6" w:rsidRPr="00FA62A7">
              <w:rPr>
                <w:rFonts w:ascii="Arial" w:eastAsia="Times New Roman" w:hAnsi="Arial" w:cs="Arial"/>
                <w:sz w:val="22"/>
                <w:szCs w:val="22"/>
                <w:lang w:val="en-US"/>
              </w:rPr>
              <w:t>a, BS1534-</w:t>
            </w:r>
            <w:r w:rsidR="57E076DC" w:rsidRPr="00FA62A7">
              <w:rPr>
                <w:rFonts w:ascii="Arial" w:eastAsia="Times New Roman" w:hAnsi="Arial" w:cs="Arial"/>
                <w:sz w:val="22"/>
                <w:szCs w:val="22"/>
                <w:lang w:val="en-US"/>
              </w:rPr>
              <w:t>2</w:t>
            </w:r>
            <w:r w:rsidR="6295B7E6" w:rsidRPr="00FA62A7">
              <w:rPr>
                <w:rFonts w:ascii="Arial" w:eastAsia="Times New Roman" w:hAnsi="Arial" w:cs="Arial"/>
                <w:sz w:val="22"/>
                <w:szCs w:val="22"/>
                <w:lang w:val="en-US"/>
              </w:rPr>
              <w:t xml:space="preserve">b, </w:t>
            </w:r>
            <w:r w:rsidR="100F4493" w:rsidRPr="00FA62A7">
              <w:rPr>
                <w:rFonts w:ascii="Arial" w:eastAsia="Times New Roman" w:hAnsi="Arial" w:cs="Arial"/>
                <w:sz w:val="22"/>
                <w:szCs w:val="22"/>
                <w:lang w:val="en-US"/>
              </w:rPr>
              <w:t>BS1534-</w:t>
            </w:r>
            <w:r w:rsidR="0F7DCFE0" w:rsidRPr="00FA62A7">
              <w:rPr>
                <w:rFonts w:ascii="Arial" w:eastAsia="Times New Roman" w:hAnsi="Arial" w:cs="Arial"/>
                <w:sz w:val="22"/>
                <w:szCs w:val="22"/>
                <w:lang w:val="en-US"/>
              </w:rPr>
              <w:t>3</w:t>
            </w:r>
            <w:r w:rsidR="100F4493" w:rsidRPr="00FA62A7">
              <w:rPr>
                <w:rFonts w:ascii="Arial" w:eastAsia="Times New Roman" w:hAnsi="Arial" w:cs="Arial"/>
                <w:sz w:val="22"/>
                <w:szCs w:val="22"/>
                <w:lang w:val="en-US"/>
              </w:rPr>
              <w:t>a</w:t>
            </w:r>
            <w:r w:rsidR="146A55E6" w:rsidRPr="00FA62A7">
              <w:rPr>
                <w:rFonts w:ascii="Arial" w:eastAsia="Times New Roman" w:hAnsi="Arial" w:cs="Arial"/>
                <w:sz w:val="22"/>
                <w:szCs w:val="22"/>
                <w:lang w:val="en-US"/>
              </w:rPr>
              <w:t xml:space="preserve"> and</w:t>
            </w:r>
            <w:r w:rsidR="100F4493" w:rsidRPr="00FA62A7">
              <w:rPr>
                <w:rFonts w:ascii="Arial" w:eastAsia="Times New Roman" w:hAnsi="Arial" w:cs="Arial"/>
                <w:sz w:val="22"/>
                <w:szCs w:val="22"/>
                <w:lang w:val="en-US"/>
              </w:rPr>
              <w:t xml:space="preserve"> BS1534-</w:t>
            </w:r>
            <w:r w:rsidR="00174A60" w:rsidRPr="00FA62A7">
              <w:rPr>
                <w:rFonts w:ascii="Arial" w:eastAsia="Times New Roman" w:hAnsi="Arial" w:cs="Arial"/>
                <w:sz w:val="22"/>
                <w:szCs w:val="22"/>
                <w:lang w:val="en-US"/>
              </w:rPr>
              <w:t>3</w:t>
            </w:r>
            <w:r w:rsidR="100F4493" w:rsidRPr="00FA62A7">
              <w:rPr>
                <w:rFonts w:ascii="Arial" w:eastAsia="Times New Roman" w:hAnsi="Arial" w:cs="Arial"/>
                <w:sz w:val="22"/>
                <w:szCs w:val="22"/>
                <w:lang w:val="en-US"/>
              </w:rPr>
              <w:t>b</w:t>
            </w:r>
            <w:r w:rsidR="6295B7E6" w:rsidRPr="00FA62A7">
              <w:rPr>
                <w:rFonts w:ascii="Arial" w:eastAsia="Times New Roman" w:hAnsi="Arial" w:cs="Arial"/>
                <w:sz w:val="22"/>
                <w:szCs w:val="22"/>
                <w:lang w:val="en-US"/>
              </w:rPr>
              <w:t xml:space="preserve"> </w:t>
            </w:r>
            <w:r w:rsidR="09DB7F33" w:rsidRPr="00FA62A7">
              <w:rPr>
                <w:rFonts w:ascii="Arial" w:eastAsia="Times New Roman" w:hAnsi="Arial" w:cs="Arial"/>
                <w:sz w:val="22"/>
                <w:szCs w:val="22"/>
                <w:lang w:val="en-US"/>
              </w:rPr>
              <w:t>match</w:t>
            </w:r>
            <w:r w:rsidR="45897134" w:rsidRPr="00FA62A7">
              <w:rPr>
                <w:rFonts w:ascii="Arial" w:eastAsia="Times New Roman" w:hAnsi="Arial" w:cs="Arial"/>
                <w:sz w:val="22"/>
                <w:szCs w:val="22"/>
                <w:lang w:val="en-US"/>
              </w:rPr>
              <w:t>ed</w:t>
            </w:r>
            <w:r w:rsidR="09DB7F33" w:rsidRPr="00FA62A7">
              <w:rPr>
                <w:rFonts w:ascii="Arial" w:eastAsia="Times New Roman" w:hAnsi="Arial" w:cs="Arial"/>
                <w:sz w:val="22"/>
                <w:szCs w:val="22"/>
                <w:lang w:val="en-US"/>
              </w:rPr>
              <w:t xml:space="preserve"> the checksums obtained by Dolby after processing the material locally. </w:t>
            </w:r>
            <w:r w:rsidR="5B1ADE9B" w:rsidRPr="00FA62A7">
              <w:rPr>
                <w:rFonts w:ascii="Arial" w:eastAsia="Times New Roman" w:hAnsi="Arial" w:cs="Arial"/>
                <w:sz w:val="22"/>
                <w:szCs w:val="22"/>
                <w:lang w:val="en-US"/>
              </w:rPr>
              <w:t xml:space="preserve"> </w:t>
            </w:r>
            <w:r w:rsidR="5A96AC79" w:rsidRPr="00FA62A7">
              <w:rPr>
                <w:rFonts w:ascii="Arial" w:eastAsia="Times New Roman" w:hAnsi="Arial" w:cs="Arial"/>
                <w:sz w:val="22"/>
                <w:szCs w:val="22"/>
                <w:lang w:val="en-US"/>
              </w:rPr>
              <w:t xml:space="preserve">Additionally, </w:t>
            </w:r>
            <w:r w:rsidR="7D6E8F44" w:rsidRPr="00FA62A7">
              <w:rPr>
                <w:rFonts w:ascii="Arial" w:eastAsia="Times New Roman" w:hAnsi="Arial" w:cs="Arial"/>
                <w:sz w:val="22"/>
                <w:szCs w:val="22"/>
                <w:lang w:val="en-US"/>
              </w:rPr>
              <w:t>Dolby</w:t>
            </w:r>
            <w:r w:rsidR="5A96AC79" w:rsidRPr="00FA62A7">
              <w:rPr>
                <w:rFonts w:ascii="Arial" w:eastAsia="Times New Roman" w:hAnsi="Arial" w:cs="Arial"/>
                <w:sz w:val="22"/>
                <w:szCs w:val="22"/>
                <w:lang w:val="en-US"/>
              </w:rPr>
              <w:t xml:space="preserve"> verified that the file leng</w:t>
            </w:r>
            <w:r w:rsidR="215C0B8D" w:rsidRPr="00FA62A7">
              <w:rPr>
                <w:rFonts w:ascii="Arial" w:eastAsia="Times New Roman" w:hAnsi="Arial" w:cs="Arial"/>
                <w:sz w:val="22"/>
                <w:szCs w:val="22"/>
                <w:lang w:val="en-US"/>
              </w:rPr>
              <w:t>th</w:t>
            </w:r>
            <w:r w:rsidR="5A96AC79" w:rsidRPr="00FA62A7">
              <w:rPr>
                <w:rFonts w:ascii="Arial" w:eastAsia="Times New Roman" w:hAnsi="Arial" w:cs="Arial"/>
                <w:sz w:val="22"/>
                <w:szCs w:val="22"/>
                <w:lang w:val="en-US"/>
              </w:rPr>
              <w:t xml:space="preserve">s were a multiple of 20ms and that the sampling rate and number of channels were correct. </w:t>
            </w:r>
            <w:r w:rsidR="71ECC0A9" w:rsidRPr="00FA62A7">
              <w:rPr>
                <w:rFonts w:ascii="Arial" w:eastAsia="Times New Roman" w:hAnsi="Arial" w:cs="Arial"/>
                <w:sz w:val="22"/>
                <w:szCs w:val="22"/>
                <w:lang w:val="en-US"/>
              </w:rPr>
              <w:t>Dolby</w:t>
            </w:r>
            <w:r w:rsidR="5B1ADE9B" w:rsidRPr="00FA62A7">
              <w:rPr>
                <w:rFonts w:ascii="Arial" w:eastAsia="Times New Roman" w:hAnsi="Arial" w:cs="Arial"/>
                <w:sz w:val="22"/>
                <w:szCs w:val="22"/>
                <w:lang w:val="en-US"/>
              </w:rPr>
              <w:t xml:space="preserve"> note</w:t>
            </w:r>
            <w:r w:rsidR="05724C02" w:rsidRPr="00FA62A7">
              <w:rPr>
                <w:rFonts w:ascii="Arial" w:eastAsia="Times New Roman" w:hAnsi="Arial" w:cs="Arial"/>
                <w:sz w:val="22"/>
                <w:szCs w:val="22"/>
                <w:lang w:val="en-US"/>
              </w:rPr>
              <w:t>d</w:t>
            </w:r>
            <w:r w:rsidR="5B1ADE9B" w:rsidRPr="00FA62A7">
              <w:rPr>
                <w:rFonts w:ascii="Arial" w:eastAsia="Times New Roman" w:hAnsi="Arial" w:cs="Arial"/>
                <w:sz w:val="22"/>
                <w:szCs w:val="22"/>
                <w:lang w:val="en-US"/>
              </w:rPr>
              <w:t xml:space="preserve"> similar </w:t>
            </w:r>
            <w:r w:rsidR="7B4439E0" w:rsidRPr="00FA62A7">
              <w:rPr>
                <w:rFonts w:ascii="Arial" w:eastAsia="Times New Roman" w:hAnsi="Arial" w:cs="Arial"/>
                <w:sz w:val="22"/>
                <w:szCs w:val="22"/>
                <w:lang w:val="en-US"/>
              </w:rPr>
              <w:t xml:space="preserve">audio quality </w:t>
            </w:r>
            <w:r w:rsidR="5B1ADE9B" w:rsidRPr="00FA62A7">
              <w:rPr>
                <w:rFonts w:ascii="Arial" w:eastAsia="Times New Roman" w:hAnsi="Arial" w:cs="Arial"/>
                <w:sz w:val="22"/>
                <w:szCs w:val="22"/>
                <w:lang w:val="en-US"/>
              </w:rPr>
              <w:t xml:space="preserve">issues in BS1534-3a-b as those observed in </w:t>
            </w:r>
            <w:r w:rsidR="45C201EF" w:rsidRPr="00FA62A7">
              <w:rPr>
                <w:rFonts w:ascii="Arial" w:eastAsia="Times New Roman" w:hAnsi="Arial" w:cs="Arial"/>
                <w:sz w:val="22"/>
                <w:szCs w:val="22"/>
                <w:lang w:val="en-US"/>
              </w:rPr>
              <w:t>BS1534-</w:t>
            </w:r>
            <w:r w:rsidR="5B1ADE9B" w:rsidRPr="00FA62A7">
              <w:rPr>
                <w:rFonts w:ascii="Arial" w:eastAsia="Times New Roman" w:hAnsi="Arial" w:cs="Arial"/>
                <w:sz w:val="22"/>
                <w:szCs w:val="22"/>
                <w:lang w:val="en-US"/>
              </w:rPr>
              <w:t>3a-a.</w:t>
            </w:r>
          </w:p>
        </w:tc>
      </w:tr>
      <w:tr w:rsidR="008943F4" w14:paraId="0B29DCFD" w14:textId="77777777" w:rsidTr="51184A7D">
        <w:tc>
          <w:tcPr>
            <w:tcW w:w="2376" w:type="dxa"/>
            <w:shd w:val="clear" w:color="auto" w:fill="auto"/>
          </w:tcPr>
          <w:p w14:paraId="5AA11BF9"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Ericsson</w:t>
            </w:r>
          </w:p>
        </w:tc>
        <w:tc>
          <w:tcPr>
            <w:tcW w:w="7113" w:type="dxa"/>
            <w:shd w:val="clear" w:color="auto" w:fill="auto"/>
          </w:tcPr>
          <w:p w14:paraId="6CF166D6" w14:textId="27E87CFD" w:rsidR="008943F4" w:rsidRPr="00FA62A7" w:rsidRDefault="7F244C3D"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On June 22, 2023, Ericsson has communicated with VoiceAge and CL sub-entities the observations for the dry-run</w:t>
            </w:r>
            <w:r w:rsidR="4A122C15" w:rsidRPr="00FA62A7">
              <w:rPr>
                <w:rFonts w:ascii="Arial" w:eastAsia="Times New Roman" w:hAnsi="Arial" w:cs="Arial"/>
                <w:sz w:val="22"/>
                <w:szCs w:val="22"/>
                <w:lang w:val="en-US"/>
              </w:rPr>
              <w:t>:</w:t>
            </w:r>
          </w:p>
          <w:p w14:paraId="72DECEAC" w14:textId="285447D6" w:rsidR="008943F4" w:rsidRPr="00FA62A7" w:rsidRDefault="3D45E045"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Long silent periods were observed for</w:t>
            </w:r>
            <w:r w:rsidR="4A122C15" w:rsidRPr="00FA62A7">
              <w:rPr>
                <w:rFonts w:ascii="Arial" w:eastAsia="Times New Roman" w:hAnsi="Arial" w:cs="Arial"/>
                <w:sz w:val="22"/>
                <w:szCs w:val="22"/>
                <w:lang w:val="en-US"/>
              </w:rPr>
              <w:t xml:space="preserve"> some of the </w:t>
            </w:r>
            <w:r w:rsidR="590A539C" w:rsidRPr="00FA62A7">
              <w:rPr>
                <w:rFonts w:ascii="Arial" w:eastAsia="Times New Roman" w:hAnsi="Arial" w:cs="Arial"/>
                <w:sz w:val="22"/>
                <w:szCs w:val="22"/>
                <w:lang w:val="en-US"/>
              </w:rPr>
              <w:t>BS1534-6a,b</w:t>
            </w:r>
            <w:r w:rsidR="4A122C15" w:rsidRPr="00FA62A7">
              <w:rPr>
                <w:rFonts w:ascii="Arial" w:eastAsia="Times New Roman" w:hAnsi="Arial" w:cs="Arial"/>
                <w:sz w:val="22"/>
                <w:szCs w:val="22"/>
                <w:lang w:val="en-US"/>
              </w:rPr>
              <w:t xml:space="preserve"> items </w:t>
            </w:r>
            <w:r w:rsidR="1199D6E1" w:rsidRPr="00FA62A7">
              <w:rPr>
                <w:rFonts w:ascii="Arial" w:eastAsia="Times New Roman" w:hAnsi="Arial" w:cs="Arial"/>
                <w:sz w:val="22"/>
                <w:szCs w:val="22"/>
                <w:lang w:val="en-US"/>
              </w:rPr>
              <w:t>in the middle</w:t>
            </w:r>
            <w:r w:rsidR="4A122C15" w:rsidRPr="00FA62A7">
              <w:rPr>
                <w:rFonts w:ascii="Arial" w:eastAsia="Times New Roman" w:hAnsi="Arial" w:cs="Arial"/>
                <w:sz w:val="22"/>
                <w:szCs w:val="22"/>
                <w:lang w:val="en-US"/>
              </w:rPr>
              <w:t xml:space="preserve">. Also, </w:t>
            </w:r>
            <w:r w:rsidR="1A656E6B" w:rsidRPr="00FA62A7">
              <w:rPr>
                <w:rFonts w:ascii="Arial" w:eastAsia="Times New Roman" w:hAnsi="Arial" w:cs="Arial"/>
                <w:sz w:val="22"/>
                <w:szCs w:val="22"/>
                <w:lang w:val="en-US"/>
              </w:rPr>
              <w:t>a few</w:t>
            </w:r>
            <w:r w:rsidR="4A122C15" w:rsidRPr="00FA62A7">
              <w:rPr>
                <w:rFonts w:ascii="Arial" w:eastAsia="Times New Roman" w:hAnsi="Arial" w:cs="Arial"/>
                <w:sz w:val="22"/>
                <w:szCs w:val="22"/>
                <w:lang w:val="en-US"/>
              </w:rPr>
              <w:t xml:space="preserve"> item</w:t>
            </w:r>
            <w:r w:rsidR="0C9414EC" w:rsidRPr="00FA62A7">
              <w:rPr>
                <w:rFonts w:ascii="Arial" w:eastAsia="Times New Roman" w:hAnsi="Arial" w:cs="Arial"/>
                <w:sz w:val="22"/>
                <w:szCs w:val="22"/>
                <w:lang w:val="en-US"/>
              </w:rPr>
              <w:t>s</w:t>
            </w:r>
            <w:r w:rsidR="4A122C15" w:rsidRPr="00FA62A7">
              <w:rPr>
                <w:rFonts w:ascii="Arial" w:eastAsia="Times New Roman" w:hAnsi="Arial" w:cs="Arial"/>
                <w:sz w:val="22"/>
                <w:szCs w:val="22"/>
                <w:lang w:val="en-US"/>
              </w:rPr>
              <w:t xml:space="preserve"> w</w:t>
            </w:r>
            <w:r w:rsidR="0BE9315E" w:rsidRPr="00FA62A7">
              <w:rPr>
                <w:rFonts w:ascii="Arial" w:eastAsia="Times New Roman" w:hAnsi="Arial" w:cs="Arial"/>
                <w:sz w:val="22"/>
                <w:szCs w:val="22"/>
                <w:lang w:val="en-US"/>
              </w:rPr>
              <w:t>ere</w:t>
            </w:r>
            <w:r w:rsidR="4A122C15" w:rsidRPr="00FA62A7">
              <w:rPr>
                <w:rFonts w:ascii="Arial" w:eastAsia="Times New Roman" w:hAnsi="Arial" w:cs="Arial"/>
                <w:sz w:val="22"/>
                <w:szCs w:val="22"/>
                <w:lang w:val="en-US"/>
              </w:rPr>
              <w:t xml:space="preserve"> </w:t>
            </w:r>
            <w:r w:rsidR="41E85AE0" w:rsidRPr="00FA62A7">
              <w:rPr>
                <w:rFonts w:ascii="Arial" w:eastAsia="Times New Roman" w:hAnsi="Arial" w:cs="Arial"/>
                <w:sz w:val="22"/>
                <w:szCs w:val="22"/>
                <w:lang w:val="en-US"/>
              </w:rPr>
              <w:t>reported to have</w:t>
            </w:r>
            <w:r w:rsidR="4A122C15" w:rsidRPr="00FA62A7">
              <w:rPr>
                <w:rFonts w:ascii="Arial" w:eastAsia="Times New Roman" w:hAnsi="Arial" w:cs="Arial"/>
                <w:sz w:val="22"/>
                <w:szCs w:val="22"/>
                <w:lang w:val="en-US"/>
              </w:rPr>
              <w:t xml:space="preserve"> a long silen</w:t>
            </w:r>
            <w:r w:rsidR="6D36CF46" w:rsidRPr="00FA62A7">
              <w:rPr>
                <w:rFonts w:ascii="Arial" w:eastAsia="Times New Roman" w:hAnsi="Arial" w:cs="Arial"/>
                <w:sz w:val="22"/>
                <w:szCs w:val="22"/>
                <w:lang w:val="en-US"/>
              </w:rPr>
              <w:t>t</w:t>
            </w:r>
            <w:r w:rsidR="4A122C15" w:rsidRPr="00FA62A7">
              <w:rPr>
                <w:rFonts w:ascii="Arial" w:eastAsia="Times New Roman" w:hAnsi="Arial" w:cs="Arial"/>
                <w:sz w:val="22"/>
                <w:szCs w:val="22"/>
                <w:lang w:val="en-US"/>
              </w:rPr>
              <w:t xml:space="preserve"> period </w:t>
            </w:r>
            <w:r w:rsidR="66A9590E" w:rsidRPr="00FA62A7">
              <w:rPr>
                <w:rFonts w:ascii="Arial" w:eastAsia="Times New Roman" w:hAnsi="Arial" w:cs="Arial"/>
                <w:sz w:val="22"/>
                <w:szCs w:val="22"/>
                <w:lang w:val="en-US"/>
              </w:rPr>
              <w:t>at</w:t>
            </w:r>
            <w:r w:rsidR="4A122C15" w:rsidRPr="00FA62A7">
              <w:rPr>
                <w:rFonts w:ascii="Arial" w:eastAsia="Times New Roman" w:hAnsi="Arial" w:cs="Arial"/>
                <w:sz w:val="22"/>
                <w:szCs w:val="22"/>
                <w:lang w:val="en-US"/>
              </w:rPr>
              <w:t xml:space="preserve"> the end of the segment</w:t>
            </w:r>
            <w:r w:rsidR="4197F86C" w:rsidRPr="00FA62A7">
              <w:rPr>
                <w:rFonts w:ascii="Arial" w:eastAsia="Times New Roman" w:hAnsi="Arial" w:cs="Arial"/>
                <w:sz w:val="22"/>
                <w:szCs w:val="22"/>
                <w:lang w:val="en-US"/>
              </w:rPr>
              <w:t xml:space="preserve">. </w:t>
            </w:r>
          </w:p>
          <w:p w14:paraId="7CE8D5E5" w14:textId="3C913B3E" w:rsidR="008943F4" w:rsidRPr="00FA62A7" w:rsidRDefault="6F682E60"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One item for BS1534-6a had a length that was not a </w:t>
            </w:r>
            <w:r w:rsidR="4197F86C" w:rsidRPr="00FA62A7">
              <w:rPr>
                <w:rFonts w:ascii="Arial" w:eastAsia="Times New Roman" w:hAnsi="Arial" w:cs="Arial"/>
                <w:sz w:val="22"/>
                <w:szCs w:val="22"/>
                <w:lang w:val="en-US"/>
              </w:rPr>
              <w:t>multiple of the</w:t>
            </w:r>
            <w:r w:rsidR="0B2E2711" w:rsidRPr="00FA62A7">
              <w:rPr>
                <w:rFonts w:ascii="Arial" w:eastAsia="Times New Roman" w:hAnsi="Arial" w:cs="Arial"/>
                <w:sz w:val="22"/>
                <w:szCs w:val="22"/>
                <w:lang w:val="en-US"/>
              </w:rPr>
              <w:t xml:space="preserve"> </w:t>
            </w:r>
            <w:r w:rsidR="4197F86C" w:rsidRPr="00FA62A7">
              <w:rPr>
                <w:rFonts w:ascii="Arial" w:eastAsia="Times New Roman" w:hAnsi="Arial" w:cs="Arial"/>
                <w:sz w:val="22"/>
                <w:szCs w:val="22"/>
                <w:lang w:val="en-US"/>
              </w:rPr>
              <w:t>frame length</w:t>
            </w:r>
            <w:r w:rsidR="2E31FBF5" w:rsidRPr="00FA62A7">
              <w:rPr>
                <w:rFonts w:ascii="Arial" w:eastAsia="Times New Roman" w:hAnsi="Arial" w:cs="Arial"/>
                <w:sz w:val="22"/>
                <w:szCs w:val="22"/>
                <w:lang w:val="en-US"/>
              </w:rPr>
              <w:t xml:space="preserve"> according to the observations from VoiceAge</w:t>
            </w:r>
            <w:r w:rsidR="089A85CA" w:rsidRPr="00FA62A7">
              <w:rPr>
                <w:rFonts w:ascii="Arial" w:eastAsia="Times New Roman" w:hAnsi="Arial" w:cs="Arial"/>
                <w:sz w:val="22"/>
                <w:szCs w:val="22"/>
                <w:lang w:val="en-US"/>
              </w:rPr>
              <w:t>.</w:t>
            </w:r>
          </w:p>
          <w:p w14:paraId="4B47DB5F" w14:textId="5EEA1B87" w:rsidR="008943F4" w:rsidRPr="00FA62A7" w:rsidRDefault="4662AC46"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Some clicks were observed </w:t>
            </w:r>
            <w:r w:rsidR="0833C01D" w:rsidRPr="00FA62A7">
              <w:rPr>
                <w:rFonts w:ascii="Arial" w:eastAsia="Times New Roman" w:hAnsi="Arial" w:cs="Arial"/>
                <w:sz w:val="22"/>
                <w:szCs w:val="22"/>
                <w:lang w:val="en-US"/>
              </w:rPr>
              <w:t xml:space="preserve">in the unvoiced regions </w:t>
            </w:r>
            <w:r w:rsidRPr="00FA62A7">
              <w:rPr>
                <w:rFonts w:ascii="Arial" w:eastAsia="Times New Roman" w:hAnsi="Arial" w:cs="Arial"/>
                <w:sz w:val="22"/>
                <w:szCs w:val="22"/>
                <w:lang w:val="en-US"/>
              </w:rPr>
              <w:t xml:space="preserve">for one item from P800-6. </w:t>
            </w:r>
            <w:r w:rsidR="5B3D380F" w:rsidRPr="00FA62A7">
              <w:rPr>
                <w:rFonts w:ascii="Arial" w:eastAsia="Times New Roman" w:hAnsi="Arial" w:cs="Arial"/>
                <w:sz w:val="22"/>
                <w:szCs w:val="22"/>
                <w:lang w:val="en-US"/>
              </w:rPr>
              <w:t>The behavior is confirmed to be present in EVS as well.</w:t>
            </w:r>
            <w:r w:rsidR="67020093" w:rsidRPr="00FA62A7">
              <w:rPr>
                <w:rFonts w:ascii="Arial" w:eastAsia="Times New Roman" w:hAnsi="Arial" w:cs="Arial"/>
                <w:sz w:val="22"/>
                <w:szCs w:val="22"/>
                <w:lang w:val="en-US"/>
              </w:rPr>
              <w:t xml:space="preserve"> </w:t>
            </w:r>
          </w:p>
          <w:p w14:paraId="63668FBE" w14:textId="7445F058" w:rsidR="008943F4" w:rsidRPr="00FA62A7" w:rsidRDefault="4662AC46"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The material was reprocessed and confirmed to be identical.</w:t>
            </w:r>
          </w:p>
        </w:tc>
      </w:tr>
      <w:tr w:rsidR="008943F4" w14:paraId="61876ACF" w14:textId="77777777" w:rsidTr="51184A7D">
        <w:tc>
          <w:tcPr>
            <w:tcW w:w="2376" w:type="dxa"/>
            <w:shd w:val="clear" w:color="auto" w:fill="auto"/>
          </w:tcPr>
          <w:p w14:paraId="57766EF3"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Fraunhofer IIS</w:t>
            </w:r>
          </w:p>
        </w:tc>
        <w:tc>
          <w:tcPr>
            <w:tcW w:w="7113" w:type="dxa"/>
            <w:shd w:val="clear" w:color="auto" w:fill="auto"/>
          </w:tcPr>
          <w:p w14:paraId="5A2702C2" w14:textId="3A775324" w:rsidR="008943F4" w:rsidRDefault="4CC861B2" w:rsidP="51184A7D">
            <w:pPr>
              <w:pStyle w:val="Textebrut"/>
              <w:jc w:val="both"/>
              <w:rPr>
                <w:rFonts w:ascii="Arial" w:eastAsia="Times New Roman" w:hAnsi="Arial" w:cs="Arial"/>
                <w:sz w:val="22"/>
                <w:szCs w:val="22"/>
                <w:lang w:val="en-US"/>
              </w:rPr>
            </w:pPr>
            <w:r w:rsidRPr="51184A7D">
              <w:rPr>
                <w:rFonts w:ascii="Arial" w:eastAsia="Times New Roman" w:hAnsi="Arial" w:cs="Arial"/>
                <w:sz w:val="22"/>
                <w:szCs w:val="22"/>
                <w:lang w:val="en-US"/>
              </w:rPr>
              <w:t xml:space="preserve">On June 22, 2023, Fraunhofer IIS reported </w:t>
            </w:r>
            <w:r w:rsidR="0506B080" w:rsidRPr="51184A7D">
              <w:rPr>
                <w:rFonts w:ascii="Arial" w:eastAsia="Times New Roman" w:hAnsi="Arial" w:cs="Arial"/>
                <w:sz w:val="22"/>
                <w:szCs w:val="22"/>
                <w:lang w:val="en-US"/>
              </w:rPr>
              <w:t xml:space="preserve">issues </w:t>
            </w:r>
            <w:r w:rsidR="78A9B9E8" w:rsidRPr="51184A7D">
              <w:rPr>
                <w:rFonts w:ascii="Arial" w:eastAsia="Times New Roman" w:hAnsi="Arial" w:cs="Arial"/>
                <w:sz w:val="22"/>
                <w:szCs w:val="22"/>
                <w:lang w:val="en-US"/>
              </w:rPr>
              <w:t xml:space="preserve">with reproducing bit-exact output for the IVAS conditions for tests BS1534-7a, BS1534-7b, P800-8 and P800-9. It was subsequently found out that Fraunhofer IIS didn’t use the correct IVAS executables </w:t>
            </w:r>
            <w:r w:rsidR="36DF49E1" w:rsidRPr="51184A7D">
              <w:rPr>
                <w:rFonts w:ascii="Arial" w:eastAsia="Times New Roman" w:hAnsi="Arial" w:cs="Arial"/>
                <w:sz w:val="22"/>
                <w:szCs w:val="22"/>
                <w:lang w:val="en-US"/>
              </w:rPr>
              <w:t>for the processing. This was corrected.</w:t>
            </w:r>
          </w:p>
          <w:p w14:paraId="03E221AF" w14:textId="0F1EE689" w:rsidR="008943F4" w:rsidRDefault="36DF49E1" w:rsidP="51184A7D">
            <w:pPr>
              <w:pStyle w:val="Textebrut"/>
              <w:jc w:val="both"/>
              <w:rPr>
                <w:rFonts w:ascii="Arial" w:eastAsia="Times New Roman" w:hAnsi="Arial" w:cs="Arial"/>
                <w:sz w:val="22"/>
                <w:szCs w:val="22"/>
                <w:lang w:val="en-US"/>
              </w:rPr>
            </w:pPr>
            <w:r w:rsidRPr="51184A7D">
              <w:rPr>
                <w:rFonts w:ascii="Arial" w:eastAsia="Times New Roman" w:hAnsi="Arial" w:cs="Arial"/>
                <w:sz w:val="22"/>
                <w:szCs w:val="22"/>
                <w:lang w:val="en-US"/>
              </w:rPr>
              <w:t xml:space="preserve">On June 26, 2023, Fraunhofer IIS reported that bit-exact output for </w:t>
            </w:r>
            <w:r w:rsidR="7475792B" w:rsidRPr="51184A7D">
              <w:rPr>
                <w:rFonts w:ascii="Arial" w:eastAsia="Times New Roman" w:hAnsi="Arial" w:cs="Arial"/>
                <w:sz w:val="22"/>
                <w:szCs w:val="22"/>
                <w:lang w:val="en-US"/>
              </w:rPr>
              <w:t>all conditions of the tests could be reproduced.</w:t>
            </w:r>
          </w:p>
        </w:tc>
      </w:tr>
      <w:tr w:rsidR="008943F4" w14:paraId="4D220C22" w14:textId="77777777" w:rsidTr="51184A7D">
        <w:tc>
          <w:tcPr>
            <w:tcW w:w="2376" w:type="dxa"/>
            <w:shd w:val="clear" w:color="auto" w:fill="auto"/>
          </w:tcPr>
          <w:p w14:paraId="041980C6"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Nokia</w:t>
            </w:r>
          </w:p>
        </w:tc>
        <w:tc>
          <w:tcPr>
            <w:tcW w:w="7113" w:type="dxa"/>
            <w:shd w:val="clear" w:color="auto" w:fill="auto"/>
          </w:tcPr>
          <w:p w14:paraId="1E4F7681" w14:textId="03D359F2" w:rsidR="008943F4" w:rsidRDefault="0F9FFC73" w:rsidP="51184A7D">
            <w:pPr>
              <w:pStyle w:val="Textebrut"/>
              <w:jc w:val="both"/>
              <w:rPr>
                <w:rFonts w:ascii="Arial" w:eastAsia="Times New Roman" w:hAnsi="Arial" w:cs="Arial"/>
                <w:sz w:val="22"/>
                <w:szCs w:val="22"/>
                <w:lang w:val="en-US"/>
              </w:rPr>
            </w:pPr>
            <w:r w:rsidRPr="51184A7D">
              <w:rPr>
                <w:rFonts w:ascii="Arial" w:eastAsia="Times New Roman" w:hAnsi="Arial" w:cs="Arial"/>
                <w:sz w:val="22"/>
                <w:szCs w:val="22"/>
                <w:lang w:val="en-US"/>
              </w:rPr>
              <w:t>On June 22</w:t>
            </w:r>
            <w:r w:rsidR="1E95DD7E" w:rsidRPr="51184A7D">
              <w:rPr>
                <w:rFonts w:ascii="Arial" w:eastAsia="Times New Roman" w:hAnsi="Arial" w:cs="Arial"/>
                <w:sz w:val="22"/>
                <w:szCs w:val="22"/>
                <w:lang w:val="en-US"/>
              </w:rPr>
              <w:t>, 2023 morning</w:t>
            </w:r>
            <w:r w:rsidRPr="51184A7D">
              <w:rPr>
                <w:rFonts w:ascii="Arial" w:eastAsia="Times New Roman" w:hAnsi="Arial" w:cs="Arial"/>
                <w:sz w:val="22"/>
                <w:szCs w:val="22"/>
                <w:lang w:val="en-US"/>
              </w:rPr>
              <w:t xml:space="preserve"> Nokia confirmed that P800-4 conditions C</w:t>
            </w:r>
            <w:proofErr w:type="gramStart"/>
            <w:r w:rsidRPr="51184A7D">
              <w:rPr>
                <w:rFonts w:ascii="Arial" w:eastAsia="Times New Roman" w:hAnsi="Arial" w:cs="Arial"/>
                <w:sz w:val="22"/>
                <w:szCs w:val="22"/>
                <w:lang w:val="en-US"/>
              </w:rPr>
              <w:t>17..</w:t>
            </w:r>
            <w:proofErr w:type="gramEnd"/>
            <w:r w:rsidRPr="51184A7D">
              <w:rPr>
                <w:rFonts w:ascii="Arial" w:eastAsia="Times New Roman" w:hAnsi="Arial" w:cs="Arial"/>
                <w:sz w:val="22"/>
                <w:szCs w:val="22"/>
                <w:lang w:val="en-US"/>
              </w:rPr>
              <w:t>C23</w:t>
            </w:r>
            <w:r w:rsidR="462E336B" w:rsidRPr="51184A7D">
              <w:rPr>
                <w:rFonts w:ascii="Arial" w:eastAsia="Times New Roman" w:hAnsi="Arial" w:cs="Arial"/>
                <w:sz w:val="22"/>
                <w:szCs w:val="22"/>
                <w:lang w:val="en-US"/>
              </w:rPr>
              <w:t xml:space="preserve"> (EVS PLC conditions)</w:t>
            </w:r>
            <w:r w:rsidRPr="51184A7D">
              <w:rPr>
                <w:rFonts w:ascii="Arial" w:eastAsia="Times New Roman" w:hAnsi="Arial" w:cs="Arial"/>
                <w:sz w:val="22"/>
                <w:szCs w:val="22"/>
                <w:lang w:val="en-US"/>
              </w:rPr>
              <w:t xml:space="preserve"> had differences </w:t>
            </w:r>
            <w:r w:rsidR="44B21C9B" w:rsidRPr="51184A7D">
              <w:rPr>
                <w:rFonts w:ascii="Arial" w:eastAsia="Times New Roman" w:hAnsi="Arial" w:cs="Arial"/>
                <w:sz w:val="22"/>
                <w:szCs w:val="22"/>
                <w:lang w:val="en-US"/>
              </w:rPr>
              <w:t xml:space="preserve">compared to Dolby’s processing. The issue was related to scripts having </w:t>
            </w:r>
            <w:r w:rsidR="022CFB7D" w:rsidRPr="51184A7D">
              <w:rPr>
                <w:rFonts w:ascii="Arial" w:eastAsia="Times New Roman" w:hAnsi="Arial" w:cs="Arial"/>
                <w:sz w:val="22"/>
                <w:szCs w:val="22"/>
                <w:lang w:val="en-US"/>
              </w:rPr>
              <w:t xml:space="preserve">a </w:t>
            </w:r>
            <w:r w:rsidR="24FC73E2" w:rsidRPr="51184A7D">
              <w:rPr>
                <w:rFonts w:ascii="Arial" w:eastAsia="Times New Roman" w:hAnsi="Arial" w:cs="Arial"/>
                <w:sz w:val="22"/>
                <w:szCs w:val="22"/>
                <w:lang w:val="en-US"/>
              </w:rPr>
              <w:t xml:space="preserve">bug </w:t>
            </w:r>
            <w:r w:rsidR="44B21C9B" w:rsidRPr="51184A7D">
              <w:rPr>
                <w:rFonts w:ascii="Arial" w:eastAsia="Times New Roman" w:hAnsi="Arial" w:cs="Arial"/>
                <w:sz w:val="22"/>
                <w:szCs w:val="22"/>
                <w:lang w:val="en-US"/>
              </w:rPr>
              <w:t>with multi-threa</w:t>
            </w:r>
            <w:r w:rsidR="0A3A99F5" w:rsidRPr="51184A7D">
              <w:rPr>
                <w:rFonts w:ascii="Arial" w:eastAsia="Times New Roman" w:hAnsi="Arial" w:cs="Arial"/>
                <w:sz w:val="22"/>
                <w:szCs w:val="22"/>
                <w:lang w:val="en-US"/>
              </w:rPr>
              <w:t xml:space="preserve">ding affecting FER error pattern generation and was </w:t>
            </w:r>
            <w:r w:rsidR="5FF0F84C" w:rsidRPr="51184A7D">
              <w:rPr>
                <w:rFonts w:ascii="Arial" w:eastAsia="Times New Roman" w:hAnsi="Arial" w:cs="Arial"/>
                <w:sz w:val="22"/>
                <w:szCs w:val="22"/>
                <w:lang w:val="en-US"/>
              </w:rPr>
              <w:t xml:space="preserve">quickly </w:t>
            </w:r>
            <w:r w:rsidR="0A3A99F5" w:rsidRPr="51184A7D">
              <w:rPr>
                <w:rFonts w:ascii="Arial" w:eastAsia="Times New Roman" w:hAnsi="Arial" w:cs="Arial"/>
                <w:sz w:val="22"/>
                <w:szCs w:val="22"/>
                <w:lang w:val="en-US"/>
              </w:rPr>
              <w:t xml:space="preserve">fixed in </w:t>
            </w:r>
            <w:r w:rsidR="3634D7FE" w:rsidRPr="51184A7D">
              <w:rPr>
                <w:rFonts w:ascii="Arial" w:eastAsia="Times New Roman" w:hAnsi="Arial" w:cs="Arial"/>
                <w:sz w:val="22"/>
                <w:szCs w:val="22"/>
                <w:lang w:val="en-US"/>
              </w:rPr>
              <w:t xml:space="preserve">the </w:t>
            </w:r>
            <w:r w:rsidR="0A3A99F5" w:rsidRPr="51184A7D">
              <w:rPr>
                <w:rFonts w:ascii="Arial" w:eastAsia="Times New Roman" w:hAnsi="Arial" w:cs="Arial"/>
                <w:sz w:val="22"/>
                <w:szCs w:val="22"/>
                <w:lang w:val="en-US"/>
              </w:rPr>
              <w:t>processing scripts.</w:t>
            </w:r>
            <w:r w:rsidR="4B8C658B" w:rsidRPr="51184A7D">
              <w:rPr>
                <w:rFonts w:ascii="Arial" w:eastAsia="Times New Roman" w:hAnsi="Arial" w:cs="Arial"/>
                <w:sz w:val="22"/>
                <w:szCs w:val="22"/>
                <w:lang w:val="en-US"/>
              </w:rPr>
              <w:t xml:space="preserve"> In the late afternoon June 22, 2023, after using updated scripts Nokia was able to confirm bit-exact processing with Dolby’s P800-4 and P800-5.</w:t>
            </w:r>
          </w:p>
        </w:tc>
      </w:tr>
      <w:tr w:rsidR="008943F4" w14:paraId="7FAEE9AD" w14:textId="77777777" w:rsidTr="51184A7D">
        <w:tc>
          <w:tcPr>
            <w:tcW w:w="2376" w:type="dxa"/>
            <w:shd w:val="clear" w:color="auto" w:fill="auto"/>
          </w:tcPr>
          <w:p w14:paraId="188184FB"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lastRenderedPageBreak/>
              <w:t>NTT</w:t>
            </w:r>
          </w:p>
        </w:tc>
        <w:tc>
          <w:tcPr>
            <w:tcW w:w="7113" w:type="dxa"/>
            <w:shd w:val="clear" w:color="auto" w:fill="auto"/>
          </w:tcPr>
          <w:p w14:paraId="04C7D767" w14:textId="5ACF1118" w:rsidR="008943F4" w:rsidRPr="00FA62A7" w:rsidRDefault="179C36D8"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 xml:space="preserve">On June 27, 2023, NTT reported issues with reproducing bit-exact output for the IVAS conditions for tests P800-1, 2, 3 provided </w:t>
            </w:r>
            <w:proofErr w:type="gramStart"/>
            <w:r w:rsidRPr="00FA62A7">
              <w:rPr>
                <w:rFonts w:ascii="Arial" w:eastAsia="Times New Roman" w:hAnsi="Arial" w:cs="Arial"/>
                <w:sz w:val="22"/>
                <w:szCs w:val="22"/>
                <w:lang w:val="en-US"/>
              </w:rPr>
              <w:t>by  Fraunhofer</w:t>
            </w:r>
            <w:proofErr w:type="gramEnd"/>
            <w:r w:rsidRPr="00FA62A7">
              <w:rPr>
                <w:rFonts w:ascii="Arial" w:eastAsia="Times New Roman" w:hAnsi="Arial" w:cs="Arial"/>
                <w:sz w:val="22"/>
                <w:szCs w:val="22"/>
                <w:lang w:val="en-US"/>
              </w:rPr>
              <w:t xml:space="preserve"> IIS. This was due to the different version of executables for the processing. This was corrected.</w:t>
            </w:r>
          </w:p>
          <w:p w14:paraId="1C7AF69B" w14:textId="117B9C87" w:rsidR="008943F4" w:rsidRPr="00FA62A7" w:rsidRDefault="179C36D8"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It was also reported that the qualities of the test materials were reasonable according to the POLQA scores</w:t>
            </w:r>
          </w:p>
        </w:tc>
      </w:tr>
      <w:tr w:rsidR="008943F4" w14:paraId="5610290E" w14:textId="77777777" w:rsidTr="51184A7D">
        <w:tc>
          <w:tcPr>
            <w:tcW w:w="2376" w:type="dxa"/>
            <w:shd w:val="clear" w:color="auto" w:fill="auto"/>
          </w:tcPr>
          <w:p w14:paraId="31819B50"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Orange</w:t>
            </w:r>
          </w:p>
        </w:tc>
        <w:tc>
          <w:tcPr>
            <w:tcW w:w="7113" w:type="dxa"/>
            <w:shd w:val="clear" w:color="auto" w:fill="auto"/>
          </w:tcPr>
          <w:p w14:paraId="35139672" w14:textId="77777777" w:rsidR="00055D52" w:rsidRPr="00FA62A7" w:rsidRDefault="00055D52" w:rsidP="00FA62A7">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On June 23, 2023, Orange reported to Fraunhofer md5 files obtained for both sets of processed material BS1534-1a and BS1534-1b. Md5 values were matching except IVAS conditions (c06/c07).</w:t>
            </w:r>
          </w:p>
          <w:p w14:paraId="3E3ED518" w14:textId="77777777" w:rsidR="008943F4" w:rsidRPr="00FA62A7" w:rsidRDefault="00055D52" w:rsidP="00FA62A7">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 xml:space="preserve">On June 26, 2023, </w:t>
            </w:r>
            <w:proofErr w:type="gramStart"/>
            <w:r>
              <w:rPr>
                <w:rFonts w:ascii="Arial" w:eastAsia="Times New Roman" w:hAnsi="Arial" w:cs="Arial"/>
                <w:sz w:val="22"/>
                <w:szCs w:val="22"/>
                <w:lang w:val="en-US"/>
              </w:rPr>
              <w:t>Ericsson</w:t>
            </w:r>
            <w:proofErr w:type="gramEnd"/>
            <w:r>
              <w:rPr>
                <w:rFonts w:ascii="Arial" w:eastAsia="Times New Roman" w:hAnsi="Arial" w:cs="Arial"/>
                <w:sz w:val="22"/>
                <w:szCs w:val="22"/>
                <w:lang w:val="en-US"/>
              </w:rPr>
              <w:t xml:space="preserve"> and Nokia (also CL sub-entities) kindly conducted a parallel processing and it was confirmed that </w:t>
            </w:r>
            <w:r w:rsidR="008943F4">
              <w:rPr>
                <w:rFonts w:ascii="Arial" w:eastAsia="Times New Roman" w:hAnsi="Arial" w:cs="Arial"/>
                <w:sz w:val="22"/>
                <w:szCs w:val="22"/>
                <w:lang w:val="en-US"/>
              </w:rPr>
              <w:t xml:space="preserve">MD5 values on </w:t>
            </w:r>
            <w:r w:rsidR="008943F4" w:rsidRPr="00763C9D">
              <w:rPr>
                <w:rFonts w:ascii="Arial" w:eastAsia="Times New Roman" w:hAnsi="Arial" w:cs="Arial"/>
                <w:sz w:val="22"/>
                <w:szCs w:val="22"/>
                <w:lang w:val="en-US"/>
              </w:rPr>
              <w:t>BS1534-1a, BS1534-1b</w:t>
            </w:r>
            <w:r>
              <w:rPr>
                <w:rFonts w:ascii="Arial" w:eastAsia="Times New Roman" w:hAnsi="Arial" w:cs="Arial"/>
                <w:sz w:val="22"/>
                <w:szCs w:val="22"/>
                <w:lang w:val="en-US"/>
              </w:rPr>
              <w:t xml:space="preserve"> were matching with Orange. Later, Fraunhofer confirmed that the initial MD5 mismatch for IVAS conditions was</w:t>
            </w:r>
            <w:r w:rsidR="008943F4">
              <w:rPr>
                <w:rFonts w:ascii="Arial" w:eastAsia="Times New Roman" w:hAnsi="Arial" w:cs="Arial"/>
                <w:sz w:val="22"/>
                <w:szCs w:val="22"/>
                <w:lang w:val="en-US"/>
              </w:rPr>
              <w:t xml:space="preserve"> due to wrong executable</w:t>
            </w:r>
            <w:r>
              <w:rPr>
                <w:rFonts w:ascii="Arial" w:eastAsia="Times New Roman" w:hAnsi="Arial" w:cs="Arial"/>
                <w:sz w:val="22"/>
                <w:szCs w:val="22"/>
                <w:lang w:val="en-US"/>
              </w:rPr>
              <w:t xml:space="preserve"> version</w:t>
            </w:r>
            <w:r w:rsidR="008943F4">
              <w:rPr>
                <w:rFonts w:ascii="Arial" w:eastAsia="Times New Roman" w:hAnsi="Arial" w:cs="Arial"/>
                <w:sz w:val="22"/>
                <w:szCs w:val="22"/>
                <w:lang w:val="en-US"/>
              </w:rPr>
              <w:t>s</w:t>
            </w:r>
            <w:r w:rsidR="00FB0716">
              <w:rPr>
                <w:rFonts w:ascii="Arial" w:eastAsia="Times New Roman" w:hAnsi="Arial" w:cs="Arial"/>
                <w:sz w:val="22"/>
                <w:szCs w:val="22"/>
                <w:lang w:val="en-US"/>
              </w:rPr>
              <w:t xml:space="preserve"> at Fraunhofer</w:t>
            </w:r>
            <w:r>
              <w:rPr>
                <w:rFonts w:ascii="Arial" w:eastAsia="Times New Roman" w:hAnsi="Arial" w:cs="Arial"/>
                <w:sz w:val="22"/>
                <w:szCs w:val="22"/>
                <w:lang w:val="en-US"/>
              </w:rPr>
              <w:t>,</w:t>
            </w:r>
            <w:r w:rsidR="008943F4">
              <w:rPr>
                <w:rFonts w:ascii="Arial" w:eastAsia="Times New Roman" w:hAnsi="Arial" w:cs="Arial"/>
                <w:sz w:val="22"/>
                <w:szCs w:val="22"/>
                <w:lang w:val="en-US"/>
              </w:rPr>
              <w:t xml:space="preserve"> </w:t>
            </w:r>
            <w:r>
              <w:rPr>
                <w:rFonts w:ascii="Arial" w:eastAsia="Times New Roman" w:hAnsi="Arial" w:cs="Arial"/>
                <w:sz w:val="22"/>
                <w:szCs w:val="22"/>
                <w:lang w:val="en-US"/>
              </w:rPr>
              <w:t xml:space="preserve">and this was </w:t>
            </w:r>
            <w:r w:rsidR="008943F4">
              <w:rPr>
                <w:rFonts w:ascii="Arial" w:eastAsia="Times New Roman" w:hAnsi="Arial" w:cs="Arial"/>
                <w:sz w:val="22"/>
                <w:szCs w:val="22"/>
                <w:lang w:val="en-US"/>
              </w:rPr>
              <w:t xml:space="preserve">corrected after fixing the executables. </w:t>
            </w:r>
          </w:p>
        </w:tc>
      </w:tr>
      <w:tr w:rsidR="008943F4" w14:paraId="71796717" w14:textId="77777777" w:rsidTr="51184A7D">
        <w:tc>
          <w:tcPr>
            <w:tcW w:w="2376" w:type="dxa"/>
            <w:shd w:val="clear" w:color="auto" w:fill="auto"/>
          </w:tcPr>
          <w:p w14:paraId="7DD6166C"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VoiceAge</w:t>
            </w:r>
          </w:p>
        </w:tc>
        <w:tc>
          <w:tcPr>
            <w:tcW w:w="7113" w:type="dxa"/>
            <w:shd w:val="clear" w:color="auto" w:fill="auto"/>
          </w:tcPr>
          <w:p w14:paraId="30B3FB0C" w14:textId="1194F6DF" w:rsidR="008943F4" w:rsidRPr="00FA62A7" w:rsidRDefault="28110CA7" w:rsidP="51184A7D">
            <w:pPr>
              <w:pStyle w:val="Textebrut"/>
              <w:jc w:val="both"/>
              <w:rPr>
                <w:rFonts w:ascii="Arial" w:eastAsia="Times New Roman" w:hAnsi="Arial" w:cs="Arial"/>
                <w:sz w:val="22"/>
                <w:szCs w:val="22"/>
                <w:lang w:val="en-US"/>
              </w:rPr>
            </w:pPr>
            <w:r w:rsidRPr="00FA62A7">
              <w:rPr>
                <w:rFonts w:ascii="Arial" w:eastAsia="Times New Roman" w:hAnsi="Arial" w:cs="Arial"/>
                <w:sz w:val="22"/>
                <w:szCs w:val="22"/>
                <w:lang w:val="en-US"/>
              </w:rPr>
              <w:t>On June 21</w:t>
            </w:r>
            <w:r w:rsidR="00FA62A7">
              <w:rPr>
                <w:rFonts w:ascii="Arial" w:eastAsia="Times New Roman" w:hAnsi="Arial" w:cs="Arial"/>
                <w:sz w:val="22"/>
                <w:szCs w:val="22"/>
                <w:lang w:val="en-US"/>
              </w:rPr>
              <w:t>, 2023</w:t>
            </w:r>
            <w:r w:rsidRPr="00FA62A7">
              <w:rPr>
                <w:rFonts w:ascii="Arial" w:eastAsia="Times New Roman" w:hAnsi="Arial" w:cs="Arial"/>
                <w:sz w:val="22"/>
                <w:szCs w:val="22"/>
                <w:lang w:val="en-US"/>
              </w:rPr>
              <w:t>, some issues were raised about bit exactness for frame erasure conditions. The problem was coming from the script and was quickly fixed by FhG. On June 22nd, VoiceAge was able to confirm bit exactness of the experiments BS1534-4(a, b) and BS1534-5(a, b). On June 23</w:t>
            </w:r>
            <w:r w:rsidR="000E53D5">
              <w:rPr>
                <w:rFonts w:ascii="Arial" w:eastAsia="Times New Roman" w:hAnsi="Arial" w:cs="Arial"/>
                <w:sz w:val="22"/>
                <w:szCs w:val="22"/>
                <w:lang w:val="en-US"/>
              </w:rPr>
              <w:t>, 2023</w:t>
            </w:r>
            <w:r w:rsidRPr="00FA62A7">
              <w:rPr>
                <w:rFonts w:ascii="Arial" w:eastAsia="Times New Roman" w:hAnsi="Arial" w:cs="Arial"/>
                <w:sz w:val="22"/>
                <w:szCs w:val="22"/>
                <w:lang w:val="en-US"/>
              </w:rPr>
              <w:t xml:space="preserve">, VoiceAge also confirmed that no special issue could be identified with the coded samples. </w:t>
            </w:r>
          </w:p>
        </w:tc>
      </w:tr>
    </w:tbl>
    <w:p w14:paraId="44EAFD9C" w14:textId="77777777" w:rsidR="008943F4" w:rsidRDefault="008943F4" w:rsidP="008943F4">
      <w:pPr>
        <w:pStyle w:val="bulletlevel1"/>
        <w:rPr>
          <w:rFonts w:eastAsia="Times New Roman"/>
          <w:sz w:val="22"/>
          <w:szCs w:val="22"/>
          <w:lang w:eastAsia="x-none"/>
        </w:rPr>
      </w:pPr>
    </w:p>
    <w:p w14:paraId="4B94D5A5" w14:textId="77777777" w:rsidR="008943F4" w:rsidRPr="00D67874" w:rsidRDefault="008943F4" w:rsidP="008943F4">
      <w:pPr>
        <w:pStyle w:val="bulletlevel1"/>
        <w:rPr>
          <w:rFonts w:eastAsia="Times New Roman"/>
          <w:sz w:val="22"/>
          <w:szCs w:val="22"/>
          <w:lang w:eastAsia="x-none"/>
        </w:rPr>
      </w:pPr>
    </w:p>
    <w:p w14:paraId="2E353111" w14:textId="623DBCD1" w:rsidR="00D67874" w:rsidRPr="006821F8" w:rsidRDefault="008A462F" w:rsidP="006821F8">
      <w:pPr>
        <w:pStyle w:val="bulletlevel1"/>
        <w:numPr>
          <w:ilvl w:val="0"/>
          <w:numId w:val="44"/>
        </w:numPr>
        <w:rPr>
          <w:rFonts w:eastAsia="Times New Roman"/>
          <w:b/>
          <w:bCs/>
          <w:sz w:val="22"/>
          <w:szCs w:val="22"/>
          <w:lang w:eastAsia="x-none"/>
        </w:rPr>
      </w:pPr>
      <w:r w:rsidRPr="7E41C533">
        <w:rPr>
          <w:rFonts w:eastAsia="Times New Roman"/>
          <w:b/>
          <w:bCs/>
          <w:sz w:val="22"/>
          <w:szCs w:val="22"/>
        </w:rPr>
        <w:t xml:space="preserve">Official run: </w:t>
      </w:r>
      <w:r w:rsidR="000D6FA0" w:rsidRPr="7E41C533">
        <w:rPr>
          <w:rFonts w:eastAsia="Times New Roman"/>
          <w:b/>
          <w:bCs/>
          <w:sz w:val="22"/>
          <w:szCs w:val="22"/>
        </w:rPr>
        <w:t>f</w:t>
      </w:r>
      <w:r w:rsidR="00D67874" w:rsidRPr="7E41C533">
        <w:rPr>
          <w:rFonts w:eastAsia="Times New Roman"/>
          <w:b/>
          <w:bCs/>
          <w:sz w:val="22"/>
          <w:szCs w:val="22"/>
        </w:rPr>
        <w:t xml:space="preserve">inal cross-check with the HL using the final </w:t>
      </w:r>
      <w:proofErr w:type="spellStart"/>
      <w:r w:rsidR="00D67874" w:rsidRPr="7E41C533">
        <w:rPr>
          <w:rFonts w:eastAsia="Times New Roman"/>
          <w:b/>
          <w:bCs/>
          <w:sz w:val="22"/>
          <w:szCs w:val="22"/>
        </w:rPr>
        <w:t>CuT</w:t>
      </w:r>
      <w:proofErr w:type="spellEnd"/>
      <w:r w:rsidR="00D67874" w:rsidRPr="7E41C533">
        <w:rPr>
          <w:rFonts w:eastAsia="Times New Roman"/>
          <w:b/>
          <w:bCs/>
          <w:sz w:val="22"/>
          <w:szCs w:val="22"/>
        </w:rPr>
        <w:t xml:space="preserve"> executables from the HL, reference executables, and the clean speech, background material, model parameters,</w:t>
      </w:r>
      <w:r w:rsidR="5FC654AC" w:rsidRPr="7E41C533">
        <w:rPr>
          <w:rFonts w:eastAsia="Times New Roman"/>
          <w:b/>
          <w:bCs/>
          <w:sz w:val="22"/>
          <w:szCs w:val="22"/>
        </w:rPr>
        <w:t xml:space="preserve"> </w:t>
      </w:r>
      <w:r w:rsidR="00D67874" w:rsidRPr="7E41C533">
        <w:rPr>
          <w:rFonts w:eastAsia="Times New Roman"/>
          <w:b/>
          <w:bCs/>
          <w:sz w:val="22"/>
          <w:szCs w:val="22"/>
        </w:rPr>
        <w:t xml:space="preserve">music and mixed content, and critical generic audio content provided by the LLs and MC for each experiment and available from the </w:t>
      </w:r>
      <w:proofErr w:type="gramStart"/>
      <w:r w:rsidR="00D67874" w:rsidRPr="7E41C533">
        <w:rPr>
          <w:rFonts w:eastAsia="Times New Roman"/>
          <w:b/>
          <w:bCs/>
          <w:sz w:val="22"/>
          <w:szCs w:val="22"/>
        </w:rPr>
        <w:t>HL</w:t>
      </w:r>
      <w:proofErr w:type="gramEnd"/>
      <w:r w:rsidR="00D67874" w:rsidRPr="7E41C533">
        <w:rPr>
          <w:rFonts w:eastAsia="Times New Roman"/>
          <w:b/>
          <w:bCs/>
          <w:sz w:val="22"/>
          <w:szCs w:val="22"/>
        </w:rPr>
        <w:t xml:space="preserve"> </w:t>
      </w:r>
    </w:p>
    <w:p w14:paraId="43107313" w14:textId="77777777" w:rsidR="00E47D44" w:rsidRDefault="009A4BE2" w:rsidP="009A4BE2">
      <w:pPr>
        <w:rPr>
          <w:rFonts w:eastAsia="Times New Roman" w:cs="Arial"/>
          <w:szCs w:val="22"/>
          <w:lang w:val="en-US"/>
        </w:rPr>
      </w:pPr>
      <w:r w:rsidRPr="00E47D44">
        <w:rPr>
          <w:rFonts w:eastAsia="Times New Roman" w:cs="Arial"/>
          <w:szCs w:val="22"/>
          <w:lang w:val="en-US"/>
        </w:rPr>
        <w:t>The selection scripts were</w:t>
      </w:r>
      <w:r w:rsidR="00253998">
        <w:rPr>
          <w:rFonts w:eastAsia="Times New Roman" w:cs="Arial"/>
          <w:szCs w:val="22"/>
          <w:lang w:val="en-US"/>
        </w:rPr>
        <w:t xml:space="preserve"> taken from the tag:</w:t>
      </w:r>
    </w:p>
    <w:p w14:paraId="6B496DD7" w14:textId="77777777" w:rsidR="00253998" w:rsidRDefault="00000000" w:rsidP="009A4BE2">
      <w:pPr>
        <w:rPr>
          <w:rFonts w:eastAsia="Times New Roman" w:cs="Arial"/>
          <w:szCs w:val="22"/>
          <w:lang w:val="en-US"/>
        </w:rPr>
      </w:pPr>
      <w:hyperlink r:id="rId9" w:history="1">
        <w:r w:rsidR="00253998" w:rsidRPr="007A60FD">
          <w:rPr>
            <w:rStyle w:val="Lienhypertexte"/>
            <w:rFonts w:eastAsia="Times New Roman"/>
            <w:kern w:val="0"/>
            <w:szCs w:val="22"/>
            <w:lang w:eastAsia="en-US"/>
          </w:rPr>
          <w:t>https://forge.3gpp.org/rep/ivas-codec-pc/ivas-processing-scripts/-/tags/20230627_selection_test_processing</w:t>
        </w:r>
      </w:hyperlink>
    </w:p>
    <w:p w14:paraId="3DEEC669" w14:textId="77777777" w:rsidR="0079490F" w:rsidRDefault="0079490F" w:rsidP="001553FF">
      <w:pPr>
        <w:pStyle w:val="Textebrut"/>
        <w:jc w:val="both"/>
        <w:rPr>
          <w:rFonts w:ascii="Arial" w:eastAsia="Times New Roman" w:hAnsi="Arial" w:cs="Arial"/>
          <w:sz w:val="22"/>
          <w:szCs w:val="22"/>
          <w:lang w:val="en-US"/>
        </w:rPr>
      </w:pPr>
    </w:p>
    <w:p w14:paraId="3656B9AB" w14:textId="77777777" w:rsidR="00763C9D" w:rsidRDefault="00763C9D" w:rsidP="00763C9D">
      <w:pPr>
        <w:pStyle w:val="Textebrut"/>
        <w:jc w:val="both"/>
        <w:rPr>
          <w:rFonts w:ascii="Arial" w:eastAsia="Times New Roman" w:hAnsi="Arial" w:cs="Arial"/>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990"/>
      </w:tblGrid>
      <w:tr w:rsidR="008943F4" w14:paraId="043C6E73" w14:textId="77777777" w:rsidTr="51184A7D">
        <w:tc>
          <w:tcPr>
            <w:tcW w:w="2376" w:type="dxa"/>
            <w:shd w:val="clear" w:color="auto" w:fill="auto"/>
          </w:tcPr>
          <w:p w14:paraId="179F68DB"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CL sub-entity</w:t>
            </w:r>
          </w:p>
        </w:tc>
        <w:tc>
          <w:tcPr>
            <w:tcW w:w="7113" w:type="dxa"/>
            <w:shd w:val="clear" w:color="auto" w:fill="auto"/>
          </w:tcPr>
          <w:p w14:paraId="73A2430A" w14:textId="77777777" w:rsidR="008943F4" w:rsidRDefault="008943F4">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Reporting</w:t>
            </w:r>
          </w:p>
        </w:tc>
      </w:tr>
      <w:tr w:rsidR="00D7667E" w14:paraId="6B3F1505" w14:textId="77777777" w:rsidTr="51184A7D">
        <w:tc>
          <w:tcPr>
            <w:tcW w:w="2376" w:type="dxa"/>
            <w:shd w:val="clear" w:color="auto" w:fill="auto"/>
          </w:tcPr>
          <w:p w14:paraId="4B64354F"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Dolby</w:t>
            </w:r>
          </w:p>
        </w:tc>
        <w:tc>
          <w:tcPr>
            <w:tcW w:w="7113" w:type="dxa"/>
            <w:shd w:val="clear" w:color="auto" w:fill="auto"/>
          </w:tcPr>
          <w:p w14:paraId="020E1A30" w14:textId="37AE50AB" w:rsidR="00D7667E" w:rsidRPr="008A12B1" w:rsidRDefault="4528284E">
            <w:pPr>
              <w:pStyle w:val="Textebrut"/>
              <w:jc w:val="both"/>
              <w:rPr>
                <w:rFonts w:ascii="Arial" w:eastAsia="Times New Roman" w:hAnsi="Arial" w:cs="Arial"/>
                <w:sz w:val="22"/>
                <w:szCs w:val="22"/>
                <w:lang w:val="en-US"/>
              </w:rPr>
            </w:pPr>
            <w:r w:rsidRPr="008A12B1">
              <w:rPr>
                <w:rFonts w:ascii="Arial" w:eastAsia="Times New Roman" w:hAnsi="Arial" w:cs="Arial"/>
                <w:sz w:val="22"/>
                <w:szCs w:val="22"/>
                <w:lang w:val="en-US"/>
              </w:rPr>
              <w:t xml:space="preserve"> On June 29, 2023, Dolby reported to CL sub-entities that the processing to cross-check the outputs for BS1534-2a</w:t>
            </w:r>
            <w:r w:rsidR="1932D427" w:rsidRPr="008A12B1">
              <w:rPr>
                <w:rFonts w:ascii="Arial" w:eastAsia="Times New Roman" w:hAnsi="Arial" w:cs="Arial"/>
                <w:sz w:val="22"/>
                <w:szCs w:val="22"/>
                <w:lang w:val="en-US"/>
              </w:rPr>
              <w:t xml:space="preserve">, </w:t>
            </w:r>
            <w:r w:rsidRPr="008A12B1">
              <w:rPr>
                <w:rFonts w:ascii="Arial" w:eastAsia="Times New Roman" w:hAnsi="Arial" w:cs="Arial"/>
                <w:sz w:val="22"/>
                <w:szCs w:val="22"/>
                <w:lang w:val="en-US"/>
              </w:rPr>
              <w:t>BS1534-2b</w:t>
            </w:r>
            <w:r w:rsidR="1C92B9E7" w:rsidRPr="008A12B1">
              <w:rPr>
                <w:rFonts w:ascii="Arial" w:eastAsia="Times New Roman" w:hAnsi="Arial" w:cs="Arial"/>
                <w:sz w:val="22"/>
                <w:szCs w:val="22"/>
                <w:lang w:val="en-US"/>
              </w:rPr>
              <w:t>, BS1534-3a and BS1534-3b</w:t>
            </w:r>
            <w:r w:rsidRPr="008A12B1">
              <w:rPr>
                <w:rFonts w:ascii="Arial" w:eastAsia="Times New Roman" w:hAnsi="Arial" w:cs="Arial"/>
                <w:sz w:val="22"/>
                <w:szCs w:val="22"/>
                <w:lang w:val="en-US"/>
              </w:rPr>
              <w:t xml:space="preserve"> was executed and all MD5 checksums </w:t>
            </w:r>
            <w:r w:rsidR="0683431D" w:rsidRPr="008A12B1">
              <w:rPr>
                <w:rFonts w:ascii="Arial" w:eastAsia="Times New Roman" w:hAnsi="Arial" w:cs="Arial"/>
                <w:sz w:val="22"/>
                <w:szCs w:val="22"/>
                <w:lang w:val="en-US"/>
              </w:rPr>
              <w:t>matched</w:t>
            </w:r>
            <w:r w:rsidR="5D442492" w:rsidRPr="008A12B1">
              <w:rPr>
                <w:rFonts w:ascii="Arial" w:eastAsia="Times New Roman" w:hAnsi="Arial" w:cs="Arial"/>
                <w:sz w:val="22"/>
                <w:szCs w:val="22"/>
                <w:lang w:val="en-US"/>
              </w:rPr>
              <w:t xml:space="preserve"> those provided by the processing entity</w:t>
            </w:r>
            <w:r w:rsidRPr="008A12B1">
              <w:rPr>
                <w:rFonts w:ascii="Arial" w:eastAsia="Times New Roman" w:hAnsi="Arial" w:cs="Arial"/>
                <w:sz w:val="22"/>
                <w:szCs w:val="22"/>
                <w:lang w:val="en-US"/>
              </w:rPr>
              <w:t>.</w:t>
            </w:r>
            <w:r w:rsidR="3379CB2A" w:rsidRPr="008A12B1">
              <w:rPr>
                <w:rFonts w:ascii="Arial" w:eastAsia="Times New Roman" w:hAnsi="Arial" w:cs="Arial"/>
                <w:sz w:val="22"/>
                <w:szCs w:val="22"/>
                <w:lang w:val="en-US"/>
              </w:rPr>
              <w:t xml:space="preserve"> Dolby also listened to the files that were</w:t>
            </w:r>
            <w:r w:rsidR="47DE5DEB" w:rsidRPr="008A12B1">
              <w:rPr>
                <w:rFonts w:ascii="Arial" w:eastAsia="Times New Roman" w:hAnsi="Arial" w:cs="Arial"/>
                <w:sz w:val="22"/>
                <w:szCs w:val="22"/>
                <w:lang w:val="en-US"/>
              </w:rPr>
              <w:t xml:space="preserve"> not bit-exact to those provided in the dry run (Condition 6 for BS1534-2a and BS1534-3a) and </w:t>
            </w:r>
            <w:r w:rsidR="3EC9AA13" w:rsidRPr="008A12B1">
              <w:rPr>
                <w:rFonts w:ascii="Arial" w:eastAsia="Times New Roman" w:hAnsi="Arial" w:cs="Arial"/>
                <w:sz w:val="22"/>
                <w:szCs w:val="22"/>
                <w:lang w:val="en-US"/>
              </w:rPr>
              <w:t xml:space="preserve">did not observe </w:t>
            </w:r>
            <w:r w:rsidR="47DE5DEB" w:rsidRPr="008A12B1">
              <w:rPr>
                <w:rFonts w:ascii="Arial" w:eastAsia="Times New Roman" w:hAnsi="Arial" w:cs="Arial"/>
                <w:sz w:val="22"/>
                <w:szCs w:val="22"/>
                <w:lang w:val="en-US"/>
              </w:rPr>
              <w:t>audio quality problems.</w:t>
            </w:r>
          </w:p>
        </w:tc>
      </w:tr>
      <w:tr w:rsidR="00D7667E" w14:paraId="7CB6FF19" w14:textId="77777777" w:rsidTr="51184A7D">
        <w:tc>
          <w:tcPr>
            <w:tcW w:w="2376" w:type="dxa"/>
            <w:shd w:val="clear" w:color="auto" w:fill="auto"/>
          </w:tcPr>
          <w:p w14:paraId="763BF6FF"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Ericsson</w:t>
            </w:r>
          </w:p>
        </w:tc>
        <w:tc>
          <w:tcPr>
            <w:tcW w:w="7113" w:type="dxa"/>
            <w:shd w:val="clear" w:color="auto" w:fill="auto"/>
          </w:tcPr>
          <w:p w14:paraId="1694018C" w14:textId="7CEC2BC4" w:rsidR="00D7667E" w:rsidRDefault="094813AB"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On June 29, 2023, Ericsson reported the listed observations to VoiceAge and to the other CL sub-entities:</w:t>
            </w:r>
          </w:p>
          <w:p w14:paraId="0FF71017" w14:textId="360C383A" w:rsidR="00D7667E" w:rsidRDefault="094813AB" w:rsidP="49E18204">
            <w:pPr>
              <w:pStyle w:val="Textebrut"/>
              <w:numPr>
                <w:ilvl w:val="0"/>
                <w:numId w:val="1"/>
              </w:numPr>
              <w:jc w:val="both"/>
              <w:rPr>
                <w:rFonts w:ascii="Arial" w:eastAsia="Times New Roman" w:hAnsi="Arial" w:cs="Arial"/>
                <w:sz w:val="22"/>
                <w:szCs w:val="22"/>
                <w:lang w:val="en-US"/>
              </w:rPr>
            </w:pPr>
            <w:r w:rsidRPr="7E41C533">
              <w:rPr>
                <w:rFonts w:ascii="Arial" w:eastAsia="Times New Roman" w:hAnsi="Arial" w:cs="Arial"/>
                <w:sz w:val="22"/>
                <w:szCs w:val="22"/>
                <w:lang w:val="en-US"/>
              </w:rPr>
              <w:t>Some “smacking” sounds were observed for one item in BS1534-6{</w:t>
            </w:r>
            <w:proofErr w:type="spellStart"/>
            <w:proofErr w:type="gramStart"/>
            <w:r w:rsidRPr="7E41C533">
              <w:rPr>
                <w:rFonts w:ascii="Arial" w:eastAsia="Times New Roman" w:hAnsi="Arial" w:cs="Arial"/>
                <w:sz w:val="22"/>
                <w:szCs w:val="22"/>
                <w:lang w:val="en-US"/>
              </w:rPr>
              <w:t>a,b</w:t>
            </w:r>
            <w:proofErr w:type="spellEnd"/>
            <w:proofErr w:type="gramEnd"/>
            <w:r w:rsidRPr="7E41C533">
              <w:rPr>
                <w:rFonts w:ascii="Arial" w:eastAsia="Times New Roman" w:hAnsi="Arial" w:cs="Arial"/>
                <w:sz w:val="22"/>
                <w:szCs w:val="22"/>
                <w:lang w:val="en-US"/>
              </w:rPr>
              <w:t>}, which was agreed to be a natural sound from a particular talker.</w:t>
            </w:r>
          </w:p>
          <w:p w14:paraId="35F5F862" w14:textId="7C5DADC9" w:rsidR="00D7667E" w:rsidRDefault="094813AB" w:rsidP="49E18204">
            <w:pPr>
              <w:pStyle w:val="Textebrut"/>
              <w:numPr>
                <w:ilvl w:val="0"/>
                <w:numId w:val="1"/>
              </w:numPr>
              <w:jc w:val="both"/>
              <w:rPr>
                <w:rFonts w:ascii="Arial" w:eastAsia="Times New Roman" w:hAnsi="Arial" w:cs="Arial"/>
                <w:sz w:val="22"/>
                <w:szCs w:val="22"/>
                <w:lang w:val="en-US"/>
              </w:rPr>
            </w:pPr>
            <w:r w:rsidRPr="49E18204">
              <w:rPr>
                <w:rFonts w:ascii="Arial" w:eastAsia="Times New Roman" w:hAnsi="Arial" w:cs="Arial"/>
                <w:sz w:val="22"/>
                <w:szCs w:val="22"/>
                <w:lang w:val="en-US"/>
              </w:rPr>
              <w:t xml:space="preserve">There were some clicks in unvoiced regions as noted in the </w:t>
            </w:r>
            <w:proofErr w:type="gramStart"/>
            <w:r w:rsidRPr="49E18204">
              <w:rPr>
                <w:rFonts w:ascii="Arial" w:eastAsia="Times New Roman" w:hAnsi="Arial" w:cs="Arial"/>
                <w:sz w:val="22"/>
                <w:szCs w:val="22"/>
                <w:lang w:val="en-US"/>
              </w:rPr>
              <w:t>dry-run</w:t>
            </w:r>
            <w:proofErr w:type="gramEnd"/>
            <w:r w:rsidRPr="49E18204">
              <w:rPr>
                <w:rFonts w:ascii="Arial" w:eastAsia="Times New Roman" w:hAnsi="Arial" w:cs="Arial"/>
                <w:sz w:val="22"/>
                <w:szCs w:val="22"/>
                <w:lang w:val="en-US"/>
              </w:rPr>
              <w:t>. The conclusion was that the behavior is present also in EVS.</w:t>
            </w:r>
          </w:p>
          <w:p w14:paraId="64AB37BB" w14:textId="3E36CC34" w:rsidR="00D7667E" w:rsidRPr="008A12B1" w:rsidRDefault="3A30C330" w:rsidP="7E41C533">
            <w:pPr>
              <w:pStyle w:val="Paragraphedeliste"/>
              <w:numPr>
                <w:ilvl w:val="0"/>
                <w:numId w:val="1"/>
              </w:numPr>
              <w:rPr>
                <w:rFonts w:eastAsia="Times New Roman" w:cs="Arial"/>
                <w:szCs w:val="22"/>
                <w:lang w:val="en-US" w:eastAsia="x-none"/>
              </w:rPr>
            </w:pPr>
            <w:r w:rsidRPr="008A12B1">
              <w:rPr>
                <w:rFonts w:eastAsia="Times New Roman" w:cs="Arial"/>
                <w:szCs w:val="22"/>
                <w:lang w:val="en-US" w:eastAsia="x-none"/>
              </w:rPr>
              <w:t xml:space="preserve">When listening to the MNRU conditions, it sounds wider than the source and does not really originate from the same position. It was at least discussed during P.811 that the seeds should be synchronized to minimize this effect. However, we did the p50fbmnru processing manually on the direct condition of lab c, and it sounds the same. We also checked that the result is the same </w:t>
            </w:r>
            <w:r w:rsidR="5225AE16" w:rsidRPr="008A12B1">
              <w:rPr>
                <w:rFonts w:eastAsia="Times New Roman" w:cs="Arial"/>
                <w:szCs w:val="22"/>
                <w:lang w:val="en-US" w:eastAsia="x-none"/>
              </w:rPr>
              <w:t>processing the file again</w:t>
            </w:r>
            <w:r w:rsidRPr="008A12B1">
              <w:rPr>
                <w:rFonts w:eastAsia="Times New Roman" w:cs="Arial"/>
                <w:szCs w:val="22"/>
                <w:lang w:val="en-US" w:eastAsia="x-none"/>
              </w:rPr>
              <w:t xml:space="preserve">, so the random </w:t>
            </w:r>
            <w:r w:rsidRPr="008A12B1">
              <w:rPr>
                <w:rFonts w:eastAsia="Times New Roman" w:cs="Arial"/>
                <w:szCs w:val="22"/>
                <w:lang w:val="en-US" w:eastAsia="x-none"/>
              </w:rPr>
              <w:lastRenderedPageBreak/>
              <w:t>seed</w:t>
            </w:r>
            <w:r w:rsidR="6E9A2C13" w:rsidRPr="008A12B1">
              <w:rPr>
                <w:rFonts w:eastAsia="Times New Roman" w:cs="Arial"/>
                <w:szCs w:val="22"/>
                <w:lang w:val="en-US" w:eastAsia="x-none"/>
              </w:rPr>
              <w:t>s</w:t>
            </w:r>
            <w:r w:rsidRPr="008A12B1">
              <w:rPr>
                <w:rFonts w:eastAsia="Times New Roman" w:cs="Arial"/>
                <w:szCs w:val="22"/>
                <w:lang w:val="en-US" w:eastAsia="x-none"/>
              </w:rPr>
              <w:t xml:space="preserve"> </w:t>
            </w:r>
            <w:r w:rsidR="13002EE7" w:rsidRPr="008A12B1">
              <w:rPr>
                <w:rFonts w:eastAsia="Times New Roman" w:cs="Arial"/>
                <w:szCs w:val="22"/>
                <w:lang w:val="en-US" w:eastAsia="x-none"/>
              </w:rPr>
              <w:t xml:space="preserve">appear to be </w:t>
            </w:r>
            <w:r w:rsidR="169CA965" w:rsidRPr="008A12B1">
              <w:rPr>
                <w:rFonts w:eastAsia="Times New Roman" w:cs="Arial"/>
                <w:szCs w:val="22"/>
                <w:lang w:val="en-US" w:eastAsia="x-none"/>
              </w:rPr>
              <w:t>correct</w:t>
            </w:r>
            <w:r w:rsidR="0F9FF53A" w:rsidRPr="008A12B1">
              <w:rPr>
                <w:rFonts w:eastAsia="Times New Roman" w:cs="Arial"/>
                <w:szCs w:val="22"/>
                <w:lang w:val="en-US" w:eastAsia="x-none"/>
              </w:rPr>
              <w:t>.</w:t>
            </w:r>
          </w:p>
          <w:p w14:paraId="74369A88" w14:textId="62006D53" w:rsidR="00D7667E" w:rsidRPr="008A12B1" w:rsidRDefault="0E26503B" w:rsidP="51184A7D">
            <w:pPr>
              <w:pStyle w:val="Paragraphedeliste"/>
              <w:numPr>
                <w:ilvl w:val="0"/>
                <w:numId w:val="1"/>
              </w:numPr>
              <w:rPr>
                <w:rFonts w:eastAsia="Times New Roman" w:cs="Arial"/>
                <w:szCs w:val="22"/>
                <w:lang w:val="en-US" w:eastAsia="x-none"/>
              </w:rPr>
            </w:pPr>
            <w:r w:rsidRPr="008A12B1">
              <w:rPr>
                <w:rFonts w:eastAsia="Times New Roman" w:cs="Arial"/>
                <w:szCs w:val="22"/>
                <w:lang w:val="en-US" w:eastAsia="x-none"/>
              </w:rPr>
              <w:t xml:space="preserve">The re-processed material was confirmed to be identical. </w:t>
            </w:r>
          </w:p>
        </w:tc>
      </w:tr>
      <w:tr w:rsidR="00D7667E" w14:paraId="49FF66C8" w14:textId="77777777" w:rsidTr="51184A7D">
        <w:tc>
          <w:tcPr>
            <w:tcW w:w="2376" w:type="dxa"/>
            <w:shd w:val="clear" w:color="auto" w:fill="auto"/>
          </w:tcPr>
          <w:p w14:paraId="1C255D00"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lastRenderedPageBreak/>
              <w:t>Fraunhofer IIS</w:t>
            </w:r>
          </w:p>
        </w:tc>
        <w:tc>
          <w:tcPr>
            <w:tcW w:w="7113" w:type="dxa"/>
            <w:shd w:val="clear" w:color="auto" w:fill="auto"/>
          </w:tcPr>
          <w:p w14:paraId="1586D122" w14:textId="0B580381" w:rsidR="00D7667E" w:rsidRDefault="5D90AAAB"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 xml:space="preserve">On June 28, 2023, Fraunhofer reported to the other CL sub-entities that cross-check processing for experiments BS1534-7a, BS1534-7b, P800-8 and P800-9 was </w:t>
            </w:r>
            <w:proofErr w:type="gramStart"/>
            <w:r w:rsidRPr="49E18204">
              <w:rPr>
                <w:rFonts w:ascii="Arial" w:eastAsia="Times New Roman" w:hAnsi="Arial" w:cs="Arial"/>
                <w:sz w:val="22"/>
                <w:szCs w:val="22"/>
                <w:lang w:val="en-US"/>
              </w:rPr>
              <w:t>execut</w:t>
            </w:r>
            <w:r w:rsidR="7E3E3812" w:rsidRPr="49E18204">
              <w:rPr>
                <w:rFonts w:ascii="Arial" w:eastAsia="Times New Roman" w:hAnsi="Arial" w:cs="Arial"/>
                <w:sz w:val="22"/>
                <w:szCs w:val="22"/>
                <w:lang w:val="en-US"/>
              </w:rPr>
              <w:t>ed</w:t>
            </w:r>
            <w:proofErr w:type="gramEnd"/>
            <w:r w:rsidR="7E3E3812" w:rsidRPr="49E18204">
              <w:rPr>
                <w:rFonts w:ascii="Arial" w:eastAsia="Times New Roman" w:hAnsi="Arial" w:cs="Arial"/>
                <w:sz w:val="22"/>
                <w:szCs w:val="22"/>
                <w:lang w:val="en-US"/>
              </w:rPr>
              <w:t xml:space="preserve"> and the Nokia processing could be reproduced.</w:t>
            </w:r>
          </w:p>
          <w:p w14:paraId="02434E84" w14:textId="463DDEA2" w:rsidR="00D7667E" w:rsidRDefault="5D90AAAB" w:rsidP="49E18204">
            <w:pPr>
              <w:pStyle w:val="Textebrut"/>
              <w:jc w:val="both"/>
              <w:rPr>
                <w:rFonts w:ascii="Arial" w:eastAsia="Times New Roman" w:hAnsi="Arial" w:cs="Arial"/>
                <w:sz w:val="22"/>
                <w:szCs w:val="22"/>
                <w:lang w:val="en-US"/>
              </w:rPr>
            </w:pPr>
            <w:r w:rsidRPr="49E18204">
              <w:rPr>
                <w:rFonts w:ascii="Arial" w:eastAsia="Times New Roman" w:hAnsi="Arial" w:cs="Arial"/>
                <w:sz w:val="22"/>
                <w:szCs w:val="22"/>
                <w:lang w:val="en-US"/>
              </w:rPr>
              <w:t>On June 30, 2023, Fraunhofer IIS reported to the other CL sub-entities the following observations related to the audio quality of assigned cross-check tests:</w:t>
            </w:r>
          </w:p>
          <w:p w14:paraId="42C83255" w14:textId="4141A7B2" w:rsidR="00D7667E" w:rsidRDefault="5D90AAAB" w:rsidP="49E18204">
            <w:pPr>
              <w:pStyle w:val="Textebrut"/>
              <w:numPr>
                <w:ilvl w:val="0"/>
                <w:numId w:val="2"/>
              </w:numPr>
              <w:jc w:val="both"/>
              <w:rPr>
                <w:rFonts w:ascii="Arial" w:eastAsia="Times New Roman" w:hAnsi="Arial" w:cs="Arial"/>
                <w:sz w:val="22"/>
                <w:szCs w:val="22"/>
                <w:lang w:val="en-US"/>
              </w:rPr>
            </w:pPr>
            <w:r w:rsidRPr="49E18204">
              <w:rPr>
                <w:rFonts w:ascii="Arial" w:eastAsia="Times New Roman" w:hAnsi="Arial" w:cs="Arial"/>
                <w:sz w:val="22"/>
                <w:szCs w:val="22"/>
                <w:lang w:val="en-US"/>
              </w:rPr>
              <w:t xml:space="preserve">The quality for the tests BS1534-7a, BS1534-7b, P800-8 is within the </w:t>
            </w:r>
            <w:proofErr w:type="gramStart"/>
            <w:r w:rsidRPr="49E18204">
              <w:rPr>
                <w:rFonts w:ascii="Arial" w:eastAsia="Times New Roman" w:hAnsi="Arial" w:cs="Arial"/>
                <w:sz w:val="22"/>
                <w:szCs w:val="22"/>
                <w:lang w:val="en-US"/>
              </w:rPr>
              <w:t>expectations</w:t>
            </w:r>
            <w:proofErr w:type="gramEnd"/>
          </w:p>
          <w:p w14:paraId="14862209" w14:textId="4C10ADD0" w:rsidR="00D7667E" w:rsidRPr="008A12B1" w:rsidRDefault="5D90AAAB" w:rsidP="008A12B1">
            <w:pPr>
              <w:pStyle w:val="Textebrut"/>
              <w:numPr>
                <w:ilvl w:val="0"/>
                <w:numId w:val="2"/>
              </w:numPr>
              <w:jc w:val="both"/>
              <w:rPr>
                <w:rFonts w:ascii="Arial" w:eastAsia="Times New Roman" w:hAnsi="Arial" w:cs="Arial"/>
                <w:sz w:val="22"/>
                <w:szCs w:val="22"/>
                <w:lang w:val="en-US"/>
              </w:rPr>
            </w:pPr>
            <w:r w:rsidRPr="49E18204">
              <w:rPr>
                <w:rFonts w:ascii="Arial" w:eastAsia="Times New Roman" w:hAnsi="Arial" w:cs="Arial"/>
                <w:sz w:val="22"/>
                <w:szCs w:val="22"/>
                <w:lang w:val="en-US"/>
              </w:rPr>
              <w:t>For the test P800-9, transition artefacts for the DTX conditions, especially for category 1 and 2 samples, were observed</w:t>
            </w:r>
          </w:p>
        </w:tc>
      </w:tr>
      <w:tr w:rsidR="00D7667E" w14:paraId="614F85E0" w14:textId="77777777" w:rsidTr="51184A7D">
        <w:tc>
          <w:tcPr>
            <w:tcW w:w="2376" w:type="dxa"/>
            <w:shd w:val="clear" w:color="auto" w:fill="auto"/>
          </w:tcPr>
          <w:p w14:paraId="4D3C764C"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Nokia</w:t>
            </w:r>
          </w:p>
        </w:tc>
        <w:tc>
          <w:tcPr>
            <w:tcW w:w="7113" w:type="dxa"/>
            <w:shd w:val="clear" w:color="auto" w:fill="auto"/>
          </w:tcPr>
          <w:p w14:paraId="102821CC" w14:textId="6268F08A" w:rsidR="00D7667E" w:rsidRDefault="38D4D167" w:rsidP="51184A7D">
            <w:pPr>
              <w:pStyle w:val="Textebrut"/>
              <w:jc w:val="both"/>
              <w:rPr>
                <w:rFonts w:ascii="Arial" w:eastAsia="Times New Roman" w:hAnsi="Arial" w:cs="Arial"/>
                <w:sz w:val="22"/>
                <w:szCs w:val="22"/>
                <w:lang w:val="en-US"/>
              </w:rPr>
            </w:pPr>
            <w:r w:rsidRPr="51184A7D">
              <w:rPr>
                <w:rFonts w:ascii="Arial" w:eastAsia="Times New Roman" w:hAnsi="Arial" w:cs="Arial"/>
                <w:sz w:val="22"/>
                <w:szCs w:val="22"/>
                <w:lang w:val="en-US"/>
              </w:rPr>
              <w:t>On June 28, 2023</w:t>
            </w:r>
            <w:r w:rsidR="3E4E9BB4" w:rsidRPr="51184A7D">
              <w:rPr>
                <w:rFonts w:ascii="Arial" w:eastAsia="Times New Roman" w:hAnsi="Arial" w:cs="Arial"/>
                <w:sz w:val="22"/>
                <w:szCs w:val="22"/>
                <w:lang w:val="en-US"/>
              </w:rPr>
              <w:t>,</w:t>
            </w:r>
            <w:r w:rsidRPr="51184A7D">
              <w:rPr>
                <w:rFonts w:ascii="Arial" w:eastAsia="Times New Roman" w:hAnsi="Arial" w:cs="Arial"/>
                <w:sz w:val="22"/>
                <w:szCs w:val="22"/>
                <w:lang w:val="en-US"/>
              </w:rPr>
              <w:t xml:space="preserve"> Nokia reported that </w:t>
            </w:r>
            <w:r w:rsidR="475C540A" w:rsidRPr="51184A7D">
              <w:rPr>
                <w:rFonts w:ascii="Arial" w:eastAsia="Times New Roman" w:hAnsi="Arial" w:cs="Arial"/>
                <w:sz w:val="22"/>
                <w:szCs w:val="22"/>
                <w:lang w:val="en-US"/>
              </w:rPr>
              <w:t>the</w:t>
            </w:r>
            <w:r w:rsidR="546CC348" w:rsidRPr="51184A7D">
              <w:rPr>
                <w:rFonts w:ascii="Arial" w:eastAsia="Times New Roman" w:hAnsi="Arial" w:cs="Arial"/>
                <w:sz w:val="22"/>
                <w:szCs w:val="22"/>
                <w:lang w:val="en-US"/>
              </w:rPr>
              <w:t xml:space="preserve"> processed </w:t>
            </w:r>
            <w:r w:rsidRPr="51184A7D">
              <w:rPr>
                <w:rFonts w:ascii="Arial" w:eastAsia="Times New Roman" w:hAnsi="Arial" w:cs="Arial"/>
                <w:sz w:val="22"/>
                <w:szCs w:val="22"/>
                <w:lang w:val="en-US"/>
              </w:rPr>
              <w:t>P800-4 and P800-5</w:t>
            </w:r>
            <w:r w:rsidR="7EC4A435" w:rsidRPr="51184A7D">
              <w:rPr>
                <w:rFonts w:ascii="Arial" w:eastAsia="Times New Roman" w:hAnsi="Arial" w:cs="Arial"/>
                <w:sz w:val="22"/>
                <w:szCs w:val="22"/>
                <w:lang w:val="en-US"/>
              </w:rPr>
              <w:t xml:space="preserve"> tests</w:t>
            </w:r>
            <w:r w:rsidRPr="51184A7D">
              <w:rPr>
                <w:rFonts w:ascii="Arial" w:eastAsia="Times New Roman" w:hAnsi="Arial" w:cs="Arial"/>
                <w:sz w:val="22"/>
                <w:szCs w:val="22"/>
                <w:lang w:val="en-US"/>
              </w:rPr>
              <w:t xml:space="preserve"> were bit-exact with the files </w:t>
            </w:r>
            <w:r w:rsidR="29D16EC1" w:rsidRPr="51184A7D">
              <w:rPr>
                <w:rFonts w:ascii="Arial" w:eastAsia="Times New Roman" w:hAnsi="Arial" w:cs="Arial"/>
                <w:sz w:val="22"/>
                <w:szCs w:val="22"/>
                <w:lang w:val="en-US"/>
              </w:rPr>
              <w:t>provided by Dolb</w:t>
            </w:r>
            <w:r w:rsidR="246E19A9" w:rsidRPr="51184A7D">
              <w:rPr>
                <w:rFonts w:ascii="Arial" w:eastAsia="Times New Roman" w:hAnsi="Arial" w:cs="Arial"/>
                <w:sz w:val="22"/>
                <w:szCs w:val="22"/>
                <w:lang w:val="en-US"/>
              </w:rPr>
              <w:t>y.</w:t>
            </w:r>
            <w:r w:rsidR="789E1F57" w:rsidRPr="51184A7D">
              <w:rPr>
                <w:rFonts w:ascii="Arial" w:eastAsia="Times New Roman" w:hAnsi="Arial" w:cs="Arial"/>
                <w:sz w:val="22"/>
                <w:szCs w:val="22"/>
                <w:lang w:val="en-US"/>
              </w:rPr>
              <w:t xml:space="preserve"> </w:t>
            </w:r>
            <w:r w:rsidR="5E74B4D3" w:rsidRPr="51184A7D">
              <w:rPr>
                <w:rFonts w:ascii="Arial" w:eastAsia="Times New Roman" w:hAnsi="Arial" w:cs="Arial"/>
                <w:sz w:val="22"/>
                <w:szCs w:val="22"/>
                <w:lang w:val="en-US"/>
              </w:rPr>
              <w:t>Later, a</w:t>
            </w:r>
            <w:r w:rsidR="789E1F57" w:rsidRPr="51184A7D">
              <w:rPr>
                <w:rFonts w:ascii="Arial" w:eastAsia="Times New Roman" w:hAnsi="Arial" w:cs="Arial"/>
                <w:sz w:val="22"/>
                <w:szCs w:val="22"/>
                <w:lang w:val="en-US"/>
              </w:rPr>
              <w:t xml:space="preserve">fter listening </w:t>
            </w:r>
            <w:r w:rsidR="2B2A99A8" w:rsidRPr="51184A7D">
              <w:rPr>
                <w:rFonts w:ascii="Arial" w:eastAsia="Times New Roman" w:hAnsi="Arial" w:cs="Arial"/>
                <w:sz w:val="22"/>
                <w:szCs w:val="22"/>
                <w:lang w:val="en-US"/>
              </w:rPr>
              <w:t xml:space="preserve">to </w:t>
            </w:r>
            <w:r w:rsidR="789E1F57" w:rsidRPr="51184A7D">
              <w:rPr>
                <w:rFonts w:ascii="Arial" w:eastAsia="Times New Roman" w:hAnsi="Arial" w:cs="Arial"/>
                <w:sz w:val="22"/>
                <w:szCs w:val="22"/>
                <w:lang w:val="en-US"/>
              </w:rPr>
              <w:t xml:space="preserve">the samples, </w:t>
            </w:r>
            <w:r w:rsidR="4F66439C" w:rsidRPr="51184A7D">
              <w:rPr>
                <w:rFonts w:ascii="Arial" w:eastAsia="Times New Roman" w:hAnsi="Arial" w:cs="Arial"/>
                <w:sz w:val="22"/>
                <w:szCs w:val="22"/>
                <w:lang w:val="en-US"/>
              </w:rPr>
              <w:t>it was</w:t>
            </w:r>
            <w:r w:rsidR="789E1F57" w:rsidRPr="51184A7D">
              <w:rPr>
                <w:rFonts w:ascii="Arial" w:eastAsia="Times New Roman" w:hAnsi="Arial" w:cs="Arial"/>
                <w:sz w:val="22"/>
                <w:szCs w:val="22"/>
                <w:lang w:val="en-US"/>
              </w:rPr>
              <w:t xml:space="preserve"> confirm</w:t>
            </w:r>
            <w:r w:rsidR="2988BB71" w:rsidRPr="51184A7D">
              <w:rPr>
                <w:rFonts w:ascii="Arial" w:eastAsia="Times New Roman" w:hAnsi="Arial" w:cs="Arial"/>
                <w:sz w:val="22"/>
                <w:szCs w:val="22"/>
                <w:lang w:val="en-US"/>
              </w:rPr>
              <w:t>ed</w:t>
            </w:r>
            <w:r w:rsidR="789E1F57" w:rsidRPr="51184A7D">
              <w:rPr>
                <w:rFonts w:ascii="Arial" w:eastAsia="Times New Roman" w:hAnsi="Arial" w:cs="Arial"/>
                <w:sz w:val="22"/>
                <w:szCs w:val="22"/>
                <w:lang w:val="en-US"/>
              </w:rPr>
              <w:t xml:space="preserve"> that everything was </w:t>
            </w:r>
            <w:r w:rsidR="09394F74" w:rsidRPr="51184A7D">
              <w:rPr>
                <w:rFonts w:ascii="Arial" w:eastAsia="Times New Roman" w:hAnsi="Arial" w:cs="Arial"/>
                <w:sz w:val="22"/>
                <w:szCs w:val="22"/>
                <w:lang w:val="en-US"/>
              </w:rPr>
              <w:t xml:space="preserve">as </w:t>
            </w:r>
            <w:r w:rsidR="789E1F57" w:rsidRPr="51184A7D">
              <w:rPr>
                <w:rFonts w:ascii="Arial" w:eastAsia="Times New Roman" w:hAnsi="Arial" w:cs="Arial"/>
                <w:sz w:val="22"/>
                <w:szCs w:val="22"/>
                <w:lang w:val="en-US"/>
              </w:rPr>
              <w:t>expected.</w:t>
            </w:r>
            <w:r w:rsidR="324FE592" w:rsidRPr="51184A7D">
              <w:rPr>
                <w:rFonts w:ascii="Arial" w:eastAsia="Times New Roman" w:hAnsi="Arial" w:cs="Arial"/>
                <w:sz w:val="22"/>
                <w:szCs w:val="22"/>
                <w:lang w:val="en-US"/>
              </w:rPr>
              <w:t xml:space="preserve"> In addition to </w:t>
            </w:r>
            <w:r w:rsidR="32D417B4" w:rsidRPr="51184A7D">
              <w:rPr>
                <w:rFonts w:ascii="Arial" w:eastAsia="Times New Roman" w:hAnsi="Arial" w:cs="Arial"/>
                <w:sz w:val="22"/>
                <w:szCs w:val="22"/>
                <w:lang w:val="en-US"/>
              </w:rPr>
              <w:t xml:space="preserve">checking the </w:t>
            </w:r>
            <w:r w:rsidR="324FE592" w:rsidRPr="51184A7D">
              <w:rPr>
                <w:rFonts w:ascii="Arial" w:eastAsia="Times New Roman" w:hAnsi="Arial" w:cs="Arial"/>
                <w:sz w:val="22"/>
                <w:szCs w:val="22"/>
                <w:lang w:val="en-US"/>
              </w:rPr>
              <w:t>MD5-sums, it was also verified that the downloaded material from Dolby hosting server was identical to local</w:t>
            </w:r>
            <w:r w:rsidR="5381A51B" w:rsidRPr="51184A7D">
              <w:rPr>
                <w:rFonts w:ascii="Arial" w:eastAsia="Times New Roman" w:hAnsi="Arial" w:cs="Arial"/>
                <w:sz w:val="22"/>
                <w:szCs w:val="22"/>
                <w:lang w:val="en-US"/>
              </w:rPr>
              <w:t>ly produced</w:t>
            </w:r>
            <w:r w:rsidR="324FE592" w:rsidRPr="51184A7D">
              <w:rPr>
                <w:rFonts w:ascii="Arial" w:eastAsia="Times New Roman" w:hAnsi="Arial" w:cs="Arial"/>
                <w:sz w:val="22"/>
                <w:szCs w:val="22"/>
                <w:lang w:val="en-US"/>
              </w:rPr>
              <w:t xml:space="preserve"> output files.</w:t>
            </w:r>
          </w:p>
        </w:tc>
      </w:tr>
      <w:tr w:rsidR="00D7667E" w14:paraId="7181F38D" w14:textId="77777777" w:rsidTr="51184A7D">
        <w:tc>
          <w:tcPr>
            <w:tcW w:w="2376" w:type="dxa"/>
            <w:shd w:val="clear" w:color="auto" w:fill="auto"/>
          </w:tcPr>
          <w:p w14:paraId="2C2C6646"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NTT</w:t>
            </w:r>
          </w:p>
        </w:tc>
        <w:tc>
          <w:tcPr>
            <w:tcW w:w="7113" w:type="dxa"/>
            <w:shd w:val="clear" w:color="auto" w:fill="auto"/>
          </w:tcPr>
          <w:p w14:paraId="4A886FC3" w14:textId="1B823347" w:rsidR="00D7667E" w:rsidRDefault="10A41A82" w:rsidP="51184A7D">
            <w:pPr>
              <w:jc w:val="both"/>
            </w:pPr>
            <w:r w:rsidRPr="51184A7D">
              <w:rPr>
                <w:rFonts w:eastAsia="Arial" w:cs="Arial"/>
                <w:szCs w:val="22"/>
                <w:lang w:val="en-US"/>
              </w:rPr>
              <w:t>On June 30, 2023, NTT reported the successful reproduction of bit-exact output for the IVAS conditions for tests P800-1, 2, 3, by means of exact match of all MD5 checksums.</w:t>
            </w:r>
          </w:p>
          <w:p w14:paraId="62CD18C8" w14:textId="0DD72E36" w:rsidR="00D7667E" w:rsidRDefault="10A41A82" w:rsidP="51184A7D">
            <w:pPr>
              <w:pStyle w:val="Textebrut"/>
              <w:jc w:val="both"/>
              <w:rPr>
                <w:lang w:val="en-US"/>
              </w:rPr>
            </w:pPr>
            <w:r w:rsidRPr="51184A7D">
              <w:rPr>
                <w:rFonts w:ascii="Arial" w:eastAsia="Arial" w:hAnsi="Arial" w:cs="Arial"/>
                <w:sz w:val="22"/>
                <w:szCs w:val="22"/>
                <w:lang w:val="en-US"/>
              </w:rPr>
              <w:t>It was also reported that the qualities of the test materials were reasonable according to the informal listening and the POLQA scores.</w:t>
            </w:r>
          </w:p>
        </w:tc>
      </w:tr>
      <w:tr w:rsidR="00D7667E" w14:paraId="1C5712C1" w14:textId="77777777" w:rsidTr="51184A7D">
        <w:tc>
          <w:tcPr>
            <w:tcW w:w="2376" w:type="dxa"/>
            <w:shd w:val="clear" w:color="auto" w:fill="auto"/>
          </w:tcPr>
          <w:p w14:paraId="22AF7ED8"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Orange</w:t>
            </w:r>
          </w:p>
        </w:tc>
        <w:tc>
          <w:tcPr>
            <w:tcW w:w="7113" w:type="dxa"/>
            <w:shd w:val="clear" w:color="auto" w:fill="auto"/>
          </w:tcPr>
          <w:p w14:paraId="5A21F126" w14:textId="77777777" w:rsidR="00D7667E" w:rsidRDefault="00D7667E" w:rsidP="00D7667E">
            <w:pPr>
              <w:rPr>
                <w:rFonts w:eastAsia="Times New Roman" w:cs="Arial"/>
                <w:szCs w:val="22"/>
                <w:lang w:val="en-US" w:eastAsia="x-none"/>
              </w:rPr>
            </w:pPr>
            <w:r>
              <w:rPr>
                <w:rFonts w:eastAsia="Times New Roman" w:cs="Arial"/>
                <w:szCs w:val="22"/>
                <w:lang w:val="en-US" w:eastAsia="x-none"/>
              </w:rPr>
              <w:t>On June 29, 2023, Orange reported to CL sub-entities that the processing to cross-check the outputs for BS1534-1a and BS1534-1b was executed and all MD5 checksums are matching in all four cases (</w:t>
            </w:r>
            <w:proofErr w:type="spellStart"/>
            <w:r>
              <w:rPr>
                <w:rFonts w:eastAsia="Times New Roman" w:cs="Arial"/>
                <w:szCs w:val="22"/>
                <w:lang w:val="en-US" w:eastAsia="x-none"/>
              </w:rPr>
              <w:t>proc_</w:t>
            </w:r>
            <w:proofErr w:type="gramStart"/>
            <w:r>
              <w:rPr>
                <w:rFonts w:eastAsia="Times New Roman" w:cs="Arial"/>
                <w:szCs w:val="22"/>
                <w:lang w:val="en-US" w:eastAsia="x-none"/>
              </w:rPr>
              <w:t>a,proc</w:t>
            </w:r>
            <w:proofErr w:type="gramEnd"/>
            <w:r>
              <w:rPr>
                <w:rFonts w:eastAsia="Times New Roman" w:cs="Arial"/>
                <w:szCs w:val="22"/>
                <w:lang w:val="en-US" w:eastAsia="x-none"/>
              </w:rPr>
              <w:t>_d</w:t>
            </w:r>
            <w:proofErr w:type="spellEnd"/>
            <w:r>
              <w:rPr>
                <w:rFonts w:eastAsia="Times New Roman" w:cs="Arial"/>
                <w:szCs w:val="22"/>
                <w:lang w:val="en-US" w:eastAsia="x-none"/>
              </w:rPr>
              <w:t xml:space="preserve"> in BS1534-1a, and </w:t>
            </w:r>
            <w:proofErr w:type="spellStart"/>
            <w:r>
              <w:rPr>
                <w:rFonts w:eastAsia="Times New Roman" w:cs="Arial"/>
                <w:szCs w:val="22"/>
                <w:lang w:val="en-US" w:eastAsia="x-none"/>
              </w:rPr>
              <w:t>proc_b,proc_d</w:t>
            </w:r>
            <w:proofErr w:type="spellEnd"/>
            <w:r>
              <w:rPr>
                <w:rFonts w:eastAsia="Times New Roman" w:cs="Arial"/>
                <w:szCs w:val="22"/>
                <w:lang w:val="en-US" w:eastAsia="x-none"/>
              </w:rPr>
              <w:t xml:space="preserve"> in BS1534-1b). Some extra listening was still planned to verify that there is no issue with the processed audio material.</w:t>
            </w:r>
          </w:p>
          <w:p w14:paraId="3E81F21C" w14:textId="77777777" w:rsidR="00D7667E" w:rsidRDefault="00D7667E">
            <w:pPr>
              <w:rPr>
                <w:rFonts w:eastAsia="Times New Roman" w:cs="Arial"/>
                <w:szCs w:val="22"/>
                <w:highlight w:val="yellow"/>
                <w:lang w:val="en-US" w:eastAsia="x-none"/>
              </w:rPr>
            </w:pPr>
            <w:r>
              <w:rPr>
                <w:rFonts w:eastAsia="Times New Roman" w:cs="Arial"/>
                <w:szCs w:val="22"/>
                <w:lang w:val="en-US" w:eastAsia="x-none"/>
              </w:rPr>
              <w:t>On June 30, 2023, Orange reported to CL sub-entities that the verification of processed audio material (c01 to c07) for BS1534-1a and BS1534-1b was completed, and no problem was detected (</w:t>
            </w:r>
            <w:proofErr w:type="gramStart"/>
            <w:r>
              <w:rPr>
                <w:rFonts w:eastAsia="Times New Roman" w:cs="Arial"/>
                <w:szCs w:val="22"/>
                <w:lang w:val="en-US" w:eastAsia="x-none"/>
              </w:rPr>
              <w:t>i.e.</w:t>
            </w:r>
            <w:proofErr w:type="gramEnd"/>
            <w:r>
              <w:rPr>
                <w:rFonts w:eastAsia="Times New Roman" w:cs="Arial"/>
                <w:szCs w:val="22"/>
                <w:lang w:val="en-US" w:eastAsia="x-none"/>
              </w:rPr>
              <w:t xml:space="preserve"> MD5 values were matching). It was also verified that the downloaded material from Dolby hosting server was identical to local output files. </w:t>
            </w:r>
          </w:p>
        </w:tc>
      </w:tr>
      <w:tr w:rsidR="00D7667E" w14:paraId="08773B3E" w14:textId="77777777" w:rsidTr="51184A7D">
        <w:tc>
          <w:tcPr>
            <w:tcW w:w="2376" w:type="dxa"/>
            <w:shd w:val="clear" w:color="auto" w:fill="auto"/>
          </w:tcPr>
          <w:p w14:paraId="040A1961" w14:textId="77777777" w:rsidR="00D7667E" w:rsidRDefault="00D7667E">
            <w:pPr>
              <w:pStyle w:val="Textebrut"/>
              <w:jc w:val="both"/>
              <w:rPr>
                <w:rFonts w:ascii="Arial" w:eastAsia="Times New Roman" w:hAnsi="Arial" w:cs="Arial"/>
                <w:sz w:val="22"/>
                <w:szCs w:val="22"/>
                <w:lang w:val="en-US"/>
              </w:rPr>
            </w:pPr>
            <w:r>
              <w:rPr>
                <w:rFonts w:ascii="Arial" w:eastAsia="Times New Roman" w:hAnsi="Arial" w:cs="Arial"/>
                <w:sz w:val="22"/>
                <w:szCs w:val="22"/>
                <w:lang w:val="en-US"/>
              </w:rPr>
              <w:t>VoiceAge</w:t>
            </w:r>
          </w:p>
        </w:tc>
        <w:tc>
          <w:tcPr>
            <w:tcW w:w="7113" w:type="dxa"/>
            <w:shd w:val="clear" w:color="auto" w:fill="auto"/>
          </w:tcPr>
          <w:p w14:paraId="6F12D628" w14:textId="1E35929B" w:rsidR="00D7667E" w:rsidRPr="008A12B1" w:rsidRDefault="3FA1CE0D" w:rsidP="51184A7D">
            <w:pPr>
              <w:pStyle w:val="Textebrut"/>
              <w:jc w:val="both"/>
              <w:rPr>
                <w:rFonts w:ascii="Arial" w:eastAsia="Times New Roman" w:hAnsi="Arial" w:cs="Arial"/>
                <w:sz w:val="22"/>
                <w:szCs w:val="22"/>
                <w:lang w:val="en-US"/>
              </w:rPr>
            </w:pPr>
            <w:r w:rsidRPr="008A12B1">
              <w:rPr>
                <w:rFonts w:ascii="Arial" w:eastAsia="Times New Roman" w:hAnsi="Arial" w:cs="Arial"/>
                <w:sz w:val="22"/>
                <w:szCs w:val="22"/>
                <w:lang w:val="en-US"/>
              </w:rPr>
              <w:t>The cross-check of experiments BS1534-4(a, b) and BS1534-5(a, b) was performed with the final material. On June 29th, VoiceAge confirmed that no problem was found, and the material processed locally was bit-exact to the material uploaded by Dolby.</w:t>
            </w:r>
          </w:p>
        </w:tc>
      </w:tr>
    </w:tbl>
    <w:p w14:paraId="45FB0818" w14:textId="77777777" w:rsidR="001714A9" w:rsidRPr="00F926C1" w:rsidRDefault="001714A9" w:rsidP="001553FF">
      <w:pPr>
        <w:spacing w:before="100" w:beforeAutospacing="1" w:after="100" w:afterAutospacing="1"/>
        <w:rPr>
          <w:b/>
        </w:rPr>
      </w:pPr>
    </w:p>
    <w:sectPr w:rsidR="001714A9" w:rsidRPr="00F926C1" w:rsidSect="007F7E2F">
      <w:headerReference w:type="default"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7B02" w14:textId="77777777" w:rsidR="007A202E" w:rsidRDefault="007A202E">
      <w:r>
        <w:separator/>
      </w:r>
    </w:p>
  </w:endnote>
  <w:endnote w:type="continuationSeparator" w:id="0">
    <w:p w14:paraId="17F970F9" w14:textId="77777777" w:rsidR="007A202E" w:rsidRDefault="007A202E">
      <w:r>
        <w:continuationSeparator/>
      </w:r>
    </w:p>
  </w:endnote>
  <w:endnote w:type="continuationNotice" w:id="1">
    <w:p w14:paraId="7350E9C0" w14:textId="77777777" w:rsidR="007A202E" w:rsidRDefault="007A2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55 Roman">
    <w:panose1 w:val="020B0604020202020204"/>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30F16" w14:textId="77777777" w:rsidR="00F926C1" w:rsidRDefault="00F926C1">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w:instrText>
    </w:r>
    <w:r w:rsidR="00AF3EB4">
      <w:rPr>
        <w:rStyle w:val="Numrodepage"/>
        <w:b/>
        <w:sz w:val="18"/>
      </w:rPr>
      <w:instrText>PAGE</w:instrText>
    </w:r>
    <w:r>
      <w:rPr>
        <w:rStyle w:val="Numrodepage"/>
        <w:b/>
        <w:sz w:val="18"/>
      </w:rPr>
      <w:instrText xml:space="preserve"> </w:instrText>
    </w:r>
    <w:r>
      <w:rPr>
        <w:rStyle w:val="Numrodepage"/>
        <w:b/>
        <w:sz w:val="18"/>
      </w:rPr>
      <w:fldChar w:fldCharType="separate"/>
    </w:r>
    <w:r w:rsidR="00AB408A">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w:instrText>
    </w:r>
    <w:r w:rsidR="00AF3EB4">
      <w:rPr>
        <w:rStyle w:val="Numrodepage"/>
        <w:b/>
        <w:sz w:val="18"/>
      </w:rPr>
      <w:instrText>NUMPAGES</w:instrText>
    </w:r>
    <w:r>
      <w:rPr>
        <w:rStyle w:val="Numrodepage"/>
        <w:b/>
        <w:sz w:val="18"/>
      </w:rPr>
      <w:instrText xml:space="preserve"> </w:instrText>
    </w:r>
    <w:r>
      <w:rPr>
        <w:rStyle w:val="Numrodepage"/>
        <w:b/>
        <w:sz w:val="18"/>
      </w:rPr>
      <w:fldChar w:fldCharType="separate"/>
    </w:r>
    <w:r w:rsidR="00AB408A">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D21F" w14:textId="77777777" w:rsidR="00F926C1" w:rsidRDefault="00F926C1">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w:instrText>
    </w:r>
    <w:r w:rsidR="00AF3EB4">
      <w:rPr>
        <w:rStyle w:val="Numrodepage"/>
        <w:b/>
        <w:sz w:val="18"/>
      </w:rPr>
      <w:instrText>PAGE</w:instrText>
    </w:r>
    <w:r>
      <w:rPr>
        <w:rStyle w:val="Numrodepage"/>
        <w:b/>
        <w:sz w:val="18"/>
      </w:rPr>
      <w:instrText xml:space="preserve"> </w:instrText>
    </w:r>
    <w:r>
      <w:rPr>
        <w:rStyle w:val="Numrodepage"/>
        <w:b/>
        <w:sz w:val="18"/>
      </w:rPr>
      <w:fldChar w:fldCharType="separate"/>
    </w:r>
    <w:r w:rsidR="00AB408A">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w:instrText>
    </w:r>
    <w:r w:rsidR="00AF3EB4">
      <w:rPr>
        <w:rStyle w:val="Numrodepage"/>
        <w:b/>
        <w:sz w:val="18"/>
      </w:rPr>
      <w:instrText>NUMPAGES</w:instrText>
    </w:r>
    <w:r>
      <w:rPr>
        <w:rStyle w:val="Numrodepage"/>
        <w:b/>
        <w:sz w:val="18"/>
      </w:rPr>
      <w:instrText xml:space="preserve"> </w:instrText>
    </w:r>
    <w:r>
      <w:rPr>
        <w:rStyle w:val="Numrodepage"/>
        <w:b/>
        <w:sz w:val="18"/>
      </w:rPr>
      <w:fldChar w:fldCharType="separate"/>
    </w:r>
    <w:r w:rsidR="00AB408A">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F700" w14:textId="77777777" w:rsidR="007A202E" w:rsidRDefault="007A202E">
      <w:r>
        <w:separator/>
      </w:r>
    </w:p>
  </w:footnote>
  <w:footnote w:type="continuationSeparator" w:id="0">
    <w:p w14:paraId="384AFE85" w14:textId="77777777" w:rsidR="007A202E" w:rsidRDefault="007A202E">
      <w:r>
        <w:continuationSeparator/>
      </w:r>
    </w:p>
  </w:footnote>
  <w:footnote w:type="continuationNotice" w:id="1">
    <w:p w14:paraId="621F13B9" w14:textId="77777777" w:rsidR="007A202E" w:rsidRDefault="007A20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43A" w14:textId="77777777" w:rsidR="00F926C1" w:rsidRDefault="00F926C1">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A7A2" w14:textId="0A6552B6" w:rsidR="00003A7E" w:rsidRPr="000E7C47" w:rsidRDefault="00003A7E" w:rsidP="00003A7E">
    <w:pPr>
      <w:tabs>
        <w:tab w:val="right" w:pos="9356"/>
      </w:tabs>
      <w:rPr>
        <w:rFonts w:cs="Arial"/>
        <w:b/>
        <w:i/>
        <w:lang w:val="sv-SE"/>
      </w:rPr>
    </w:pPr>
    <w:r w:rsidRPr="000E7C47">
      <w:rPr>
        <w:rFonts w:cs="Arial"/>
        <w:lang w:val="sv-SE"/>
      </w:rPr>
      <w:t>3GPP TSG SA WG4#125</w:t>
    </w:r>
    <w:r w:rsidRPr="000E7C47">
      <w:rPr>
        <w:rFonts w:cs="Arial"/>
        <w:b/>
        <w:i/>
        <w:lang w:val="sv-SE"/>
      </w:rPr>
      <w:tab/>
    </w:r>
    <w:r w:rsidRPr="000E7C47">
      <w:rPr>
        <w:rFonts w:cs="Arial"/>
        <w:b/>
        <w:i/>
        <w:sz w:val="28"/>
        <w:szCs w:val="28"/>
        <w:lang w:val="sv-SE"/>
      </w:rPr>
      <w:t xml:space="preserve">Tdoc </w:t>
    </w:r>
    <w:r w:rsidR="00FA62A7" w:rsidRPr="00FA62A7">
      <w:rPr>
        <w:rFonts w:cs="Arial"/>
        <w:b/>
        <w:i/>
        <w:sz w:val="28"/>
        <w:szCs w:val="28"/>
        <w:lang w:val="sv-SE"/>
      </w:rPr>
      <w:t>S4-231280</w:t>
    </w:r>
  </w:p>
  <w:p w14:paraId="62486C05" w14:textId="6EC22B81" w:rsidR="00F926C1" w:rsidRPr="00F33301" w:rsidRDefault="00003A7E" w:rsidP="00F33301">
    <w:pPr>
      <w:tabs>
        <w:tab w:val="right" w:pos="9360"/>
      </w:tabs>
      <w:rPr>
        <w:rFonts w:cs="Arial"/>
        <w:b/>
        <w:lang w:val="en-US" w:eastAsia="zh-CN"/>
      </w:rPr>
    </w:pPr>
    <w:r w:rsidRPr="0087137A">
      <w:rPr>
        <w:rFonts w:cs="Arial"/>
        <w:lang w:eastAsia="zh-CN"/>
      </w:rPr>
      <w:t xml:space="preserve">Goteborg, </w:t>
    </w:r>
    <w:r>
      <w:rPr>
        <w:rFonts w:cs="Arial"/>
        <w:lang w:eastAsia="zh-CN"/>
      </w:rPr>
      <w:t>Sweden</w:t>
    </w:r>
    <w:r w:rsidRPr="00823C63">
      <w:rPr>
        <w:rFonts w:cs="Arial"/>
        <w:lang w:eastAsia="zh-CN"/>
      </w:rPr>
      <w:t xml:space="preserve">, </w:t>
    </w:r>
    <w:r>
      <w:rPr>
        <w:rFonts w:cs="Arial"/>
        <w:lang w:eastAsia="zh-CN"/>
      </w:rPr>
      <w:t xml:space="preserve">21-25 August </w:t>
    </w:r>
    <w:r w:rsidRPr="00823C63">
      <w:rPr>
        <w:rFonts w:cs="Arial"/>
        <w:lang w:eastAsia="zh-CN"/>
      </w:rPr>
      <w:t>202</w:t>
    </w:r>
    <w:r>
      <w:rPr>
        <w:rFonts w:cs="Arial"/>
        <w:lang w:eastAsia="zh-CN"/>
      </w:rPr>
      <w:t>3</w:t>
    </w:r>
    <w:r>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0A442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3C3D5B"/>
    <w:multiLevelType w:val="hybridMultilevel"/>
    <w:tmpl w:val="2E98CC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4" w15:restartNumberingAfterBreak="0">
    <w:nsid w:val="0FDB7995"/>
    <w:multiLevelType w:val="hybridMultilevel"/>
    <w:tmpl w:val="ABD22B5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6"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7"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8"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17A00E43"/>
    <w:multiLevelType w:val="hybridMultilevel"/>
    <w:tmpl w:val="CBB8EEA8"/>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E657AE"/>
    <w:multiLevelType w:val="hybridMultilevel"/>
    <w:tmpl w:val="EE4CA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5"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7" w15:restartNumberingAfterBreak="0">
    <w:nsid w:val="2B406767"/>
    <w:multiLevelType w:val="hybridMultilevel"/>
    <w:tmpl w:val="5AAC082C"/>
    <w:lvl w:ilvl="0" w:tplc="E56C1AA8">
      <w:start w:val="6"/>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32372951"/>
    <w:multiLevelType w:val="hybridMultilevel"/>
    <w:tmpl w:val="A9B4F5D4"/>
    <w:lvl w:ilvl="0" w:tplc="5CC69990">
      <w:numFmt w:val="bullet"/>
      <w:lvlText w:val="-"/>
      <w:lvlJc w:val="left"/>
      <w:pPr>
        <w:ind w:left="1316" w:hanging="360"/>
      </w:pPr>
      <w:rPr>
        <w:rFonts w:ascii="Arial" w:eastAsia="SimSun" w:hAnsi="Arial" w:cs="Aria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19"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3660AC3"/>
    <w:multiLevelType w:val="hybridMultilevel"/>
    <w:tmpl w:val="4A565882"/>
    <w:lvl w:ilvl="0" w:tplc="04090003">
      <w:start w:val="1"/>
      <w:numFmt w:val="bullet"/>
      <w:lvlText w:val="o"/>
      <w:lvlJc w:val="left"/>
      <w:pPr>
        <w:ind w:left="720" w:hanging="360"/>
      </w:pPr>
      <w:rPr>
        <w:rFonts w:ascii="Courier New" w:hAnsi="Courier New" w:cs="Courier New"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2" w15:restartNumberingAfterBreak="0">
    <w:nsid w:val="34CB19DD"/>
    <w:multiLevelType w:val="multilevel"/>
    <w:tmpl w:val="F9004068"/>
    <w:lvl w:ilvl="0">
      <w:start w:val="1"/>
      <w:numFmt w:val="decimal"/>
      <w:lvlText w:val="%1"/>
      <w:lvlJc w:val="left"/>
      <w:pPr>
        <w:tabs>
          <w:tab w:val="num" w:pos="432"/>
        </w:tabs>
        <w:ind w:left="432" w:hanging="432"/>
      </w:pPr>
      <w:rPr>
        <w:rFonts w:cs="Century Gothic" w:hint="default"/>
        <w:sz w:val="24"/>
        <w:szCs w:val="24"/>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42161563"/>
    <w:multiLevelType w:val="hybridMultilevel"/>
    <w:tmpl w:val="7946DB16"/>
    <w:lvl w:ilvl="0" w:tplc="43FA21A8">
      <w:numFmt w:val="bullet"/>
      <w:lvlText w:val="-"/>
      <w:lvlJc w:val="left"/>
      <w:pPr>
        <w:ind w:left="1211" w:hanging="360"/>
      </w:pPr>
      <w:rPr>
        <w:rFonts w:ascii="Arial" w:eastAsia="SimSun" w:hAnsi="Arial" w:cs="Arial" w:hint="default"/>
        <w:color w:val="000000"/>
        <w:sz w:val="1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7"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8"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29" w15:restartNumberingAfterBreak="0">
    <w:nsid w:val="56623D25"/>
    <w:multiLevelType w:val="hybridMultilevel"/>
    <w:tmpl w:val="4DAC23B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3" w15:restartNumberingAfterBreak="0">
    <w:nsid w:val="63CA1156"/>
    <w:multiLevelType w:val="hybridMultilevel"/>
    <w:tmpl w:val="E73203DE"/>
    <w:lvl w:ilvl="0" w:tplc="E87EB074">
      <w:numFmt w:val="bullet"/>
      <w:lvlText w:val="-"/>
      <w:lvlJc w:val="left"/>
      <w:pPr>
        <w:ind w:left="1676" w:hanging="360"/>
      </w:pPr>
      <w:rPr>
        <w:rFonts w:ascii="Arial" w:eastAsia="SimSun" w:hAnsi="Arial" w:cs="Arial" w:hint="default"/>
        <w:color w:val="auto"/>
      </w:rPr>
    </w:lvl>
    <w:lvl w:ilvl="1" w:tplc="04090003" w:tentative="1">
      <w:start w:val="1"/>
      <w:numFmt w:val="bullet"/>
      <w:lvlText w:val="o"/>
      <w:lvlJc w:val="left"/>
      <w:pPr>
        <w:ind w:left="2396" w:hanging="360"/>
      </w:pPr>
      <w:rPr>
        <w:rFonts w:ascii="Courier New" w:hAnsi="Courier New" w:cs="Courier New" w:hint="default"/>
      </w:rPr>
    </w:lvl>
    <w:lvl w:ilvl="2" w:tplc="04090005" w:tentative="1">
      <w:start w:val="1"/>
      <w:numFmt w:val="bullet"/>
      <w:lvlText w:val=""/>
      <w:lvlJc w:val="left"/>
      <w:pPr>
        <w:ind w:left="3116" w:hanging="360"/>
      </w:pPr>
      <w:rPr>
        <w:rFonts w:ascii="Wingdings" w:hAnsi="Wingdings" w:hint="default"/>
      </w:rPr>
    </w:lvl>
    <w:lvl w:ilvl="3" w:tplc="04090001" w:tentative="1">
      <w:start w:val="1"/>
      <w:numFmt w:val="bullet"/>
      <w:lvlText w:val=""/>
      <w:lvlJc w:val="left"/>
      <w:pPr>
        <w:ind w:left="3836" w:hanging="360"/>
      </w:pPr>
      <w:rPr>
        <w:rFonts w:ascii="Symbol" w:hAnsi="Symbol" w:hint="default"/>
      </w:rPr>
    </w:lvl>
    <w:lvl w:ilvl="4" w:tplc="04090003" w:tentative="1">
      <w:start w:val="1"/>
      <w:numFmt w:val="bullet"/>
      <w:lvlText w:val="o"/>
      <w:lvlJc w:val="left"/>
      <w:pPr>
        <w:ind w:left="4556" w:hanging="360"/>
      </w:pPr>
      <w:rPr>
        <w:rFonts w:ascii="Courier New" w:hAnsi="Courier New" w:cs="Courier New" w:hint="default"/>
      </w:rPr>
    </w:lvl>
    <w:lvl w:ilvl="5" w:tplc="04090005" w:tentative="1">
      <w:start w:val="1"/>
      <w:numFmt w:val="bullet"/>
      <w:lvlText w:val=""/>
      <w:lvlJc w:val="left"/>
      <w:pPr>
        <w:ind w:left="5276" w:hanging="360"/>
      </w:pPr>
      <w:rPr>
        <w:rFonts w:ascii="Wingdings" w:hAnsi="Wingdings" w:hint="default"/>
      </w:rPr>
    </w:lvl>
    <w:lvl w:ilvl="6" w:tplc="04090001" w:tentative="1">
      <w:start w:val="1"/>
      <w:numFmt w:val="bullet"/>
      <w:lvlText w:val=""/>
      <w:lvlJc w:val="left"/>
      <w:pPr>
        <w:ind w:left="5996" w:hanging="360"/>
      </w:pPr>
      <w:rPr>
        <w:rFonts w:ascii="Symbol" w:hAnsi="Symbol" w:hint="default"/>
      </w:rPr>
    </w:lvl>
    <w:lvl w:ilvl="7" w:tplc="04090003" w:tentative="1">
      <w:start w:val="1"/>
      <w:numFmt w:val="bullet"/>
      <w:lvlText w:val="o"/>
      <w:lvlJc w:val="left"/>
      <w:pPr>
        <w:ind w:left="6716" w:hanging="360"/>
      </w:pPr>
      <w:rPr>
        <w:rFonts w:ascii="Courier New" w:hAnsi="Courier New" w:cs="Courier New" w:hint="default"/>
      </w:rPr>
    </w:lvl>
    <w:lvl w:ilvl="8" w:tplc="04090005" w:tentative="1">
      <w:start w:val="1"/>
      <w:numFmt w:val="bullet"/>
      <w:lvlText w:val=""/>
      <w:lvlJc w:val="left"/>
      <w:pPr>
        <w:ind w:left="7436" w:hanging="360"/>
      </w:pPr>
      <w:rPr>
        <w:rFonts w:ascii="Wingdings" w:hAnsi="Wingdings" w:hint="default"/>
      </w:rPr>
    </w:lvl>
  </w:abstractNum>
  <w:abstractNum w:abstractNumId="34" w15:restartNumberingAfterBreak="0">
    <w:nsid w:val="682C36DF"/>
    <w:multiLevelType w:val="hybridMultilevel"/>
    <w:tmpl w:val="DF9036E0"/>
    <w:lvl w:ilvl="0" w:tplc="FE84C916">
      <w:start w:val="2014"/>
      <w:numFmt w:val="bullet"/>
      <w:lvlText w:val="-"/>
      <w:lvlJc w:val="left"/>
      <w:pPr>
        <w:ind w:left="2061" w:hanging="360"/>
      </w:pPr>
      <w:rPr>
        <w:rFonts w:ascii="Arial" w:eastAsia="SimSun" w:hAnsi="Arial" w:cs="Arial" w:hint="default"/>
        <w:color w:val="00000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5" w15:restartNumberingAfterBreak="0">
    <w:nsid w:val="6D1FDDAC"/>
    <w:multiLevelType w:val="hybridMultilevel"/>
    <w:tmpl w:val="FFFFFFFF"/>
    <w:lvl w:ilvl="0" w:tplc="7CEE2968">
      <w:start w:val="1"/>
      <w:numFmt w:val="bullet"/>
      <w:lvlText w:val=""/>
      <w:lvlJc w:val="left"/>
      <w:pPr>
        <w:ind w:left="720" w:hanging="360"/>
      </w:pPr>
      <w:rPr>
        <w:rFonts w:ascii="Symbol" w:hAnsi="Symbol" w:hint="default"/>
      </w:rPr>
    </w:lvl>
    <w:lvl w:ilvl="1" w:tplc="E8D033FE">
      <w:start w:val="1"/>
      <w:numFmt w:val="bullet"/>
      <w:lvlText w:val="o"/>
      <w:lvlJc w:val="left"/>
      <w:pPr>
        <w:ind w:left="1440" w:hanging="360"/>
      </w:pPr>
      <w:rPr>
        <w:rFonts w:ascii="Courier New" w:hAnsi="Courier New" w:hint="default"/>
      </w:rPr>
    </w:lvl>
    <w:lvl w:ilvl="2" w:tplc="DEAE3C16">
      <w:start w:val="1"/>
      <w:numFmt w:val="bullet"/>
      <w:lvlText w:val=""/>
      <w:lvlJc w:val="left"/>
      <w:pPr>
        <w:ind w:left="2160" w:hanging="360"/>
      </w:pPr>
      <w:rPr>
        <w:rFonts w:ascii="Wingdings" w:hAnsi="Wingdings" w:hint="default"/>
      </w:rPr>
    </w:lvl>
    <w:lvl w:ilvl="3" w:tplc="78C21424">
      <w:start w:val="1"/>
      <w:numFmt w:val="bullet"/>
      <w:lvlText w:val=""/>
      <w:lvlJc w:val="left"/>
      <w:pPr>
        <w:ind w:left="2880" w:hanging="360"/>
      </w:pPr>
      <w:rPr>
        <w:rFonts w:ascii="Symbol" w:hAnsi="Symbol" w:hint="default"/>
      </w:rPr>
    </w:lvl>
    <w:lvl w:ilvl="4" w:tplc="F59C1770">
      <w:start w:val="1"/>
      <w:numFmt w:val="bullet"/>
      <w:lvlText w:val="o"/>
      <w:lvlJc w:val="left"/>
      <w:pPr>
        <w:ind w:left="3600" w:hanging="360"/>
      </w:pPr>
      <w:rPr>
        <w:rFonts w:ascii="Courier New" w:hAnsi="Courier New" w:hint="default"/>
      </w:rPr>
    </w:lvl>
    <w:lvl w:ilvl="5" w:tplc="8C4CB7D8">
      <w:start w:val="1"/>
      <w:numFmt w:val="bullet"/>
      <w:lvlText w:val=""/>
      <w:lvlJc w:val="left"/>
      <w:pPr>
        <w:ind w:left="4320" w:hanging="360"/>
      </w:pPr>
      <w:rPr>
        <w:rFonts w:ascii="Wingdings" w:hAnsi="Wingdings" w:hint="default"/>
      </w:rPr>
    </w:lvl>
    <w:lvl w:ilvl="6" w:tplc="87A8B9C6">
      <w:start w:val="1"/>
      <w:numFmt w:val="bullet"/>
      <w:lvlText w:val=""/>
      <w:lvlJc w:val="left"/>
      <w:pPr>
        <w:ind w:left="5040" w:hanging="360"/>
      </w:pPr>
      <w:rPr>
        <w:rFonts w:ascii="Symbol" w:hAnsi="Symbol" w:hint="default"/>
      </w:rPr>
    </w:lvl>
    <w:lvl w:ilvl="7" w:tplc="81749C26">
      <w:start w:val="1"/>
      <w:numFmt w:val="bullet"/>
      <w:lvlText w:val="o"/>
      <w:lvlJc w:val="left"/>
      <w:pPr>
        <w:ind w:left="5760" w:hanging="360"/>
      </w:pPr>
      <w:rPr>
        <w:rFonts w:ascii="Courier New" w:hAnsi="Courier New" w:hint="default"/>
      </w:rPr>
    </w:lvl>
    <w:lvl w:ilvl="8" w:tplc="CBDC3B76">
      <w:start w:val="1"/>
      <w:numFmt w:val="bullet"/>
      <w:lvlText w:val=""/>
      <w:lvlJc w:val="left"/>
      <w:pPr>
        <w:ind w:left="6480" w:hanging="360"/>
      </w:pPr>
      <w:rPr>
        <w:rFonts w:ascii="Wingdings" w:hAnsi="Wingdings" w:hint="default"/>
      </w:rPr>
    </w:lvl>
  </w:abstractNum>
  <w:abstractNum w:abstractNumId="36" w15:restartNumberingAfterBreak="0">
    <w:nsid w:val="6D8ECBB8"/>
    <w:multiLevelType w:val="hybridMultilevel"/>
    <w:tmpl w:val="FFFFFFFF"/>
    <w:lvl w:ilvl="0" w:tplc="0AB2BC48">
      <w:start w:val="1"/>
      <w:numFmt w:val="bullet"/>
      <w:lvlText w:val=""/>
      <w:lvlJc w:val="left"/>
      <w:pPr>
        <w:ind w:left="720" w:hanging="360"/>
      </w:pPr>
      <w:rPr>
        <w:rFonts w:ascii="Symbol" w:hAnsi="Symbol" w:hint="default"/>
      </w:rPr>
    </w:lvl>
    <w:lvl w:ilvl="1" w:tplc="8B42CAC6">
      <w:start w:val="1"/>
      <w:numFmt w:val="bullet"/>
      <w:lvlText w:val="o"/>
      <w:lvlJc w:val="left"/>
      <w:pPr>
        <w:ind w:left="1440" w:hanging="360"/>
      </w:pPr>
      <w:rPr>
        <w:rFonts w:ascii="Courier New" w:hAnsi="Courier New" w:hint="default"/>
      </w:rPr>
    </w:lvl>
    <w:lvl w:ilvl="2" w:tplc="BC5EE302">
      <w:start w:val="1"/>
      <w:numFmt w:val="bullet"/>
      <w:lvlText w:val=""/>
      <w:lvlJc w:val="left"/>
      <w:pPr>
        <w:ind w:left="2160" w:hanging="360"/>
      </w:pPr>
      <w:rPr>
        <w:rFonts w:ascii="Wingdings" w:hAnsi="Wingdings" w:hint="default"/>
      </w:rPr>
    </w:lvl>
    <w:lvl w:ilvl="3" w:tplc="7A58E214">
      <w:start w:val="1"/>
      <w:numFmt w:val="bullet"/>
      <w:lvlText w:val=""/>
      <w:lvlJc w:val="left"/>
      <w:pPr>
        <w:ind w:left="2880" w:hanging="360"/>
      </w:pPr>
      <w:rPr>
        <w:rFonts w:ascii="Symbol" w:hAnsi="Symbol" w:hint="default"/>
      </w:rPr>
    </w:lvl>
    <w:lvl w:ilvl="4" w:tplc="9F8C2478">
      <w:start w:val="1"/>
      <w:numFmt w:val="bullet"/>
      <w:lvlText w:val="o"/>
      <w:lvlJc w:val="left"/>
      <w:pPr>
        <w:ind w:left="3600" w:hanging="360"/>
      </w:pPr>
      <w:rPr>
        <w:rFonts w:ascii="Courier New" w:hAnsi="Courier New" w:hint="default"/>
      </w:rPr>
    </w:lvl>
    <w:lvl w:ilvl="5" w:tplc="7FCACC96">
      <w:start w:val="1"/>
      <w:numFmt w:val="bullet"/>
      <w:lvlText w:val=""/>
      <w:lvlJc w:val="left"/>
      <w:pPr>
        <w:ind w:left="4320" w:hanging="360"/>
      </w:pPr>
      <w:rPr>
        <w:rFonts w:ascii="Wingdings" w:hAnsi="Wingdings" w:hint="default"/>
      </w:rPr>
    </w:lvl>
    <w:lvl w:ilvl="6" w:tplc="4EFA1C5A">
      <w:start w:val="1"/>
      <w:numFmt w:val="bullet"/>
      <w:lvlText w:val=""/>
      <w:lvlJc w:val="left"/>
      <w:pPr>
        <w:ind w:left="5040" w:hanging="360"/>
      </w:pPr>
      <w:rPr>
        <w:rFonts w:ascii="Symbol" w:hAnsi="Symbol" w:hint="default"/>
      </w:rPr>
    </w:lvl>
    <w:lvl w:ilvl="7" w:tplc="F4447F08">
      <w:start w:val="1"/>
      <w:numFmt w:val="bullet"/>
      <w:lvlText w:val="o"/>
      <w:lvlJc w:val="left"/>
      <w:pPr>
        <w:ind w:left="5760" w:hanging="360"/>
      </w:pPr>
      <w:rPr>
        <w:rFonts w:ascii="Courier New" w:hAnsi="Courier New" w:hint="default"/>
      </w:rPr>
    </w:lvl>
    <w:lvl w:ilvl="8" w:tplc="DF7AE938">
      <w:start w:val="1"/>
      <w:numFmt w:val="bullet"/>
      <w:lvlText w:val=""/>
      <w:lvlJc w:val="left"/>
      <w:pPr>
        <w:ind w:left="6480" w:hanging="360"/>
      </w:pPr>
      <w:rPr>
        <w:rFonts w:ascii="Wingdings" w:hAnsi="Wingdings" w:hint="default"/>
      </w:rPr>
    </w:lvl>
  </w:abstractNum>
  <w:abstractNum w:abstractNumId="37" w15:restartNumberingAfterBreak="0">
    <w:nsid w:val="72A50304"/>
    <w:multiLevelType w:val="hybridMultilevel"/>
    <w:tmpl w:val="D9F89E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72FC0213"/>
    <w:multiLevelType w:val="hybridMultilevel"/>
    <w:tmpl w:val="8814C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40"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16cid:durableId="1697150491">
    <w:abstractNumId w:val="35"/>
  </w:num>
  <w:num w:numId="2" w16cid:durableId="1316108493">
    <w:abstractNumId w:val="36"/>
  </w:num>
  <w:num w:numId="3" w16cid:durableId="1190489353">
    <w:abstractNumId w:val="1"/>
  </w:num>
  <w:num w:numId="4" w16cid:durableId="1081607591">
    <w:abstractNumId w:val="42"/>
  </w:num>
  <w:num w:numId="5" w16cid:durableId="221404541">
    <w:abstractNumId w:val="23"/>
  </w:num>
  <w:num w:numId="6" w16cid:durableId="1450855951">
    <w:abstractNumId w:val="24"/>
  </w:num>
  <w:num w:numId="7" w16cid:durableId="1817068107">
    <w:abstractNumId w:val="8"/>
  </w:num>
  <w:num w:numId="8" w16cid:durableId="1766341843">
    <w:abstractNumId w:val="27"/>
  </w:num>
  <w:num w:numId="9" w16cid:durableId="629241933">
    <w:abstractNumId w:val="43"/>
  </w:num>
  <w:num w:numId="10" w16cid:durableId="1817068508">
    <w:abstractNumId w:val="14"/>
  </w:num>
  <w:num w:numId="11" w16cid:durableId="399522613">
    <w:abstractNumId w:val="44"/>
  </w:num>
  <w:num w:numId="12" w16cid:durableId="343560926">
    <w:abstractNumId w:val="7"/>
  </w:num>
  <w:num w:numId="13" w16cid:durableId="1241450901">
    <w:abstractNumId w:val="19"/>
  </w:num>
  <w:num w:numId="14" w16cid:durableId="1547067298">
    <w:abstractNumId w:val="39"/>
  </w:num>
  <w:num w:numId="15" w16cid:durableId="632911582">
    <w:abstractNumId w:val="13"/>
  </w:num>
  <w:num w:numId="16" w16cid:durableId="16558364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0213242">
    <w:abstractNumId w:val="12"/>
  </w:num>
  <w:num w:numId="18" w16cid:durableId="927538929">
    <w:abstractNumId w:val="6"/>
  </w:num>
  <w:num w:numId="19" w16cid:durableId="930309477">
    <w:abstractNumId w:val="3"/>
  </w:num>
  <w:num w:numId="20" w16cid:durableId="226115983">
    <w:abstractNumId w:val="26"/>
  </w:num>
  <w:num w:numId="21" w16cid:durableId="1077437473">
    <w:abstractNumId w:val="30"/>
  </w:num>
  <w:num w:numId="22" w16cid:durableId="577448568">
    <w:abstractNumId w:val="41"/>
  </w:num>
  <w:num w:numId="23" w16cid:durableId="2130733477">
    <w:abstractNumId w:val="10"/>
  </w:num>
  <w:num w:numId="24" w16cid:durableId="689795316">
    <w:abstractNumId w:val="32"/>
  </w:num>
  <w:num w:numId="25" w16cid:durableId="410853734">
    <w:abstractNumId w:val="5"/>
  </w:num>
  <w:num w:numId="26" w16cid:durableId="41562116">
    <w:abstractNumId w:val="40"/>
  </w:num>
  <w:num w:numId="27" w16cid:durableId="1398165177">
    <w:abstractNumId w:val="28"/>
  </w:num>
  <w:num w:numId="28" w16cid:durableId="1517118076">
    <w:abstractNumId w:val="15"/>
  </w:num>
  <w:num w:numId="29" w16cid:durableId="217086056">
    <w:abstractNumId w:val="16"/>
  </w:num>
  <w:num w:numId="30" w16cid:durableId="135921789">
    <w:abstractNumId w:val="21"/>
  </w:num>
  <w:num w:numId="31" w16cid:durableId="1667782276">
    <w:abstractNumId w:val="34"/>
  </w:num>
  <w:num w:numId="32" w16cid:durableId="14797594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0715609">
    <w:abstractNumId w:val="37"/>
  </w:num>
  <w:num w:numId="34" w16cid:durableId="1813063282">
    <w:abstractNumId w:val="17"/>
  </w:num>
  <w:num w:numId="35" w16cid:durableId="639381363">
    <w:abstractNumId w:val="25"/>
  </w:num>
  <w:num w:numId="36" w16cid:durableId="320697481">
    <w:abstractNumId w:val="18"/>
  </w:num>
  <w:num w:numId="37" w16cid:durableId="103042768">
    <w:abstractNumId w:val="33"/>
  </w:num>
  <w:num w:numId="38" w16cid:durableId="968172939">
    <w:abstractNumId w:val="0"/>
  </w:num>
  <w:num w:numId="39" w16cid:durableId="184711029">
    <w:abstractNumId w:val="22"/>
  </w:num>
  <w:num w:numId="40" w16cid:durableId="190727958">
    <w:abstractNumId w:val="2"/>
  </w:num>
  <w:num w:numId="41" w16cid:durableId="1219517450">
    <w:abstractNumId w:val="11"/>
  </w:num>
  <w:num w:numId="42" w16cid:durableId="1126464707">
    <w:abstractNumId w:val="38"/>
  </w:num>
  <w:num w:numId="43" w16cid:durableId="468518902">
    <w:abstractNumId w:val="4"/>
  </w:num>
  <w:num w:numId="44" w16cid:durableId="221522503">
    <w:abstractNumId w:val="20"/>
  </w:num>
  <w:num w:numId="45" w16cid:durableId="40638952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2D8A"/>
    <w:rsid w:val="000037AD"/>
    <w:rsid w:val="00003A7E"/>
    <w:rsid w:val="0000590E"/>
    <w:rsid w:val="00006E22"/>
    <w:rsid w:val="000073F0"/>
    <w:rsid w:val="0000777C"/>
    <w:rsid w:val="00007DF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5905"/>
    <w:rsid w:val="00036081"/>
    <w:rsid w:val="00036BB2"/>
    <w:rsid w:val="0003789A"/>
    <w:rsid w:val="00037A72"/>
    <w:rsid w:val="00040821"/>
    <w:rsid w:val="000409B2"/>
    <w:rsid w:val="000412A2"/>
    <w:rsid w:val="00041D1B"/>
    <w:rsid w:val="000428EB"/>
    <w:rsid w:val="00043C48"/>
    <w:rsid w:val="000445FE"/>
    <w:rsid w:val="000453DC"/>
    <w:rsid w:val="00045AE2"/>
    <w:rsid w:val="0004667C"/>
    <w:rsid w:val="00046DC3"/>
    <w:rsid w:val="0004730B"/>
    <w:rsid w:val="00047BD3"/>
    <w:rsid w:val="00050720"/>
    <w:rsid w:val="00050D46"/>
    <w:rsid w:val="00050FF0"/>
    <w:rsid w:val="0005135E"/>
    <w:rsid w:val="0005248A"/>
    <w:rsid w:val="0005337B"/>
    <w:rsid w:val="00053C83"/>
    <w:rsid w:val="00054807"/>
    <w:rsid w:val="00054B7D"/>
    <w:rsid w:val="00055D52"/>
    <w:rsid w:val="00056A7A"/>
    <w:rsid w:val="00057287"/>
    <w:rsid w:val="000572DB"/>
    <w:rsid w:val="0006086C"/>
    <w:rsid w:val="00061BCA"/>
    <w:rsid w:val="00061EFC"/>
    <w:rsid w:val="0006250B"/>
    <w:rsid w:val="00062930"/>
    <w:rsid w:val="0006464F"/>
    <w:rsid w:val="00064FDA"/>
    <w:rsid w:val="00067CA8"/>
    <w:rsid w:val="00071DBE"/>
    <w:rsid w:val="00072CE6"/>
    <w:rsid w:val="000751BC"/>
    <w:rsid w:val="000758D5"/>
    <w:rsid w:val="000758D6"/>
    <w:rsid w:val="00075967"/>
    <w:rsid w:val="00076B3D"/>
    <w:rsid w:val="00076DB8"/>
    <w:rsid w:val="000778D6"/>
    <w:rsid w:val="00077A73"/>
    <w:rsid w:val="000807DB"/>
    <w:rsid w:val="00081BD1"/>
    <w:rsid w:val="00082CB8"/>
    <w:rsid w:val="0008325F"/>
    <w:rsid w:val="00083817"/>
    <w:rsid w:val="000858D8"/>
    <w:rsid w:val="00087CD7"/>
    <w:rsid w:val="00087DA9"/>
    <w:rsid w:val="00087E35"/>
    <w:rsid w:val="00091DD9"/>
    <w:rsid w:val="00091F2B"/>
    <w:rsid w:val="00092750"/>
    <w:rsid w:val="00093074"/>
    <w:rsid w:val="00093B5D"/>
    <w:rsid w:val="00093E32"/>
    <w:rsid w:val="00094887"/>
    <w:rsid w:val="0009576B"/>
    <w:rsid w:val="00097D85"/>
    <w:rsid w:val="000A04FC"/>
    <w:rsid w:val="000A0FC3"/>
    <w:rsid w:val="000A296C"/>
    <w:rsid w:val="000A3045"/>
    <w:rsid w:val="000A508D"/>
    <w:rsid w:val="000A576A"/>
    <w:rsid w:val="000A5A0F"/>
    <w:rsid w:val="000A677F"/>
    <w:rsid w:val="000B0EA6"/>
    <w:rsid w:val="000B269A"/>
    <w:rsid w:val="000B27EC"/>
    <w:rsid w:val="000B281F"/>
    <w:rsid w:val="000B324D"/>
    <w:rsid w:val="000B3F4A"/>
    <w:rsid w:val="000B4E77"/>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6FA0"/>
    <w:rsid w:val="000D7D11"/>
    <w:rsid w:val="000D7DFF"/>
    <w:rsid w:val="000D7F7E"/>
    <w:rsid w:val="000E206D"/>
    <w:rsid w:val="000E2105"/>
    <w:rsid w:val="000E218E"/>
    <w:rsid w:val="000E2A4A"/>
    <w:rsid w:val="000E2D1A"/>
    <w:rsid w:val="000E3A2A"/>
    <w:rsid w:val="000E4947"/>
    <w:rsid w:val="000E53D5"/>
    <w:rsid w:val="000E7C47"/>
    <w:rsid w:val="000F2168"/>
    <w:rsid w:val="000F2243"/>
    <w:rsid w:val="000F357B"/>
    <w:rsid w:val="000F3C59"/>
    <w:rsid w:val="000F441B"/>
    <w:rsid w:val="000F6208"/>
    <w:rsid w:val="000F651D"/>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154F"/>
    <w:rsid w:val="001142E7"/>
    <w:rsid w:val="0011499E"/>
    <w:rsid w:val="001207AC"/>
    <w:rsid w:val="001213F3"/>
    <w:rsid w:val="00121BEA"/>
    <w:rsid w:val="001224B9"/>
    <w:rsid w:val="00122A20"/>
    <w:rsid w:val="00122A39"/>
    <w:rsid w:val="00123715"/>
    <w:rsid w:val="00123EDC"/>
    <w:rsid w:val="0012499F"/>
    <w:rsid w:val="00124B14"/>
    <w:rsid w:val="00130125"/>
    <w:rsid w:val="0013014D"/>
    <w:rsid w:val="0013052A"/>
    <w:rsid w:val="00130F21"/>
    <w:rsid w:val="001323A3"/>
    <w:rsid w:val="001323A9"/>
    <w:rsid w:val="001327F4"/>
    <w:rsid w:val="00132C86"/>
    <w:rsid w:val="00134021"/>
    <w:rsid w:val="00134101"/>
    <w:rsid w:val="0013458E"/>
    <w:rsid w:val="0013464B"/>
    <w:rsid w:val="00134C5A"/>
    <w:rsid w:val="0013541A"/>
    <w:rsid w:val="001355BA"/>
    <w:rsid w:val="00135B0C"/>
    <w:rsid w:val="0013667E"/>
    <w:rsid w:val="00136903"/>
    <w:rsid w:val="00136C13"/>
    <w:rsid w:val="00137089"/>
    <w:rsid w:val="0013722E"/>
    <w:rsid w:val="00137AAA"/>
    <w:rsid w:val="001405B9"/>
    <w:rsid w:val="00140CC7"/>
    <w:rsid w:val="00141020"/>
    <w:rsid w:val="0014122D"/>
    <w:rsid w:val="001424F9"/>
    <w:rsid w:val="00142743"/>
    <w:rsid w:val="00142879"/>
    <w:rsid w:val="00142AC9"/>
    <w:rsid w:val="0014340D"/>
    <w:rsid w:val="00143465"/>
    <w:rsid w:val="001440A3"/>
    <w:rsid w:val="00144A94"/>
    <w:rsid w:val="001458C9"/>
    <w:rsid w:val="00145A56"/>
    <w:rsid w:val="001462DA"/>
    <w:rsid w:val="00146949"/>
    <w:rsid w:val="00146E98"/>
    <w:rsid w:val="001473CB"/>
    <w:rsid w:val="001505A8"/>
    <w:rsid w:val="00150E99"/>
    <w:rsid w:val="001514B0"/>
    <w:rsid w:val="00151F5B"/>
    <w:rsid w:val="001523B4"/>
    <w:rsid w:val="00152896"/>
    <w:rsid w:val="00153499"/>
    <w:rsid w:val="00153DB6"/>
    <w:rsid w:val="00154627"/>
    <w:rsid w:val="0015530F"/>
    <w:rsid w:val="001553FF"/>
    <w:rsid w:val="00155BEE"/>
    <w:rsid w:val="00155F16"/>
    <w:rsid w:val="0015600D"/>
    <w:rsid w:val="00156120"/>
    <w:rsid w:val="00156777"/>
    <w:rsid w:val="00156E04"/>
    <w:rsid w:val="0015788F"/>
    <w:rsid w:val="00157D5A"/>
    <w:rsid w:val="0016098D"/>
    <w:rsid w:val="0016132A"/>
    <w:rsid w:val="00162A03"/>
    <w:rsid w:val="001630BC"/>
    <w:rsid w:val="001630EB"/>
    <w:rsid w:val="001630F1"/>
    <w:rsid w:val="00163ACF"/>
    <w:rsid w:val="0016634E"/>
    <w:rsid w:val="00166A5F"/>
    <w:rsid w:val="0017000E"/>
    <w:rsid w:val="0017010E"/>
    <w:rsid w:val="00170E1E"/>
    <w:rsid w:val="001714A9"/>
    <w:rsid w:val="00171922"/>
    <w:rsid w:val="00173288"/>
    <w:rsid w:val="00173574"/>
    <w:rsid w:val="00173AD4"/>
    <w:rsid w:val="00173F17"/>
    <w:rsid w:val="00174A60"/>
    <w:rsid w:val="00175507"/>
    <w:rsid w:val="00177159"/>
    <w:rsid w:val="001776A0"/>
    <w:rsid w:val="001779DC"/>
    <w:rsid w:val="00177C17"/>
    <w:rsid w:val="00180626"/>
    <w:rsid w:val="00180BA8"/>
    <w:rsid w:val="0018170D"/>
    <w:rsid w:val="00181AC0"/>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7C9"/>
    <w:rsid w:val="001E78A3"/>
    <w:rsid w:val="001E78D9"/>
    <w:rsid w:val="001F05D8"/>
    <w:rsid w:val="001F2E15"/>
    <w:rsid w:val="001F3811"/>
    <w:rsid w:val="001F3888"/>
    <w:rsid w:val="001F49D1"/>
    <w:rsid w:val="001F50BA"/>
    <w:rsid w:val="001F6C4C"/>
    <w:rsid w:val="001F6EEB"/>
    <w:rsid w:val="001F7A89"/>
    <w:rsid w:val="001F7CBA"/>
    <w:rsid w:val="002005E6"/>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20477"/>
    <w:rsid w:val="00221207"/>
    <w:rsid w:val="00221D56"/>
    <w:rsid w:val="00222531"/>
    <w:rsid w:val="002234EF"/>
    <w:rsid w:val="0022562B"/>
    <w:rsid w:val="00230AF9"/>
    <w:rsid w:val="00230B8B"/>
    <w:rsid w:val="0023170E"/>
    <w:rsid w:val="00232070"/>
    <w:rsid w:val="00232540"/>
    <w:rsid w:val="00232A64"/>
    <w:rsid w:val="002332A7"/>
    <w:rsid w:val="00233357"/>
    <w:rsid w:val="00233EB0"/>
    <w:rsid w:val="002344A7"/>
    <w:rsid w:val="002344F8"/>
    <w:rsid w:val="002352DF"/>
    <w:rsid w:val="00235534"/>
    <w:rsid w:val="00235542"/>
    <w:rsid w:val="002369EC"/>
    <w:rsid w:val="00237FD8"/>
    <w:rsid w:val="0024048F"/>
    <w:rsid w:val="002404D2"/>
    <w:rsid w:val="00240803"/>
    <w:rsid w:val="0024151C"/>
    <w:rsid w:val="00241C2A"/>
    <w:rsid w:val="00242072"/>
    <w:rsid w:val="00242AE8"/>
    <w:rsid w:val="00243682"/>
    <w:rsid w:val="00243A46"/>
    <w:rsid w:val="00243C1A"/>
    <w:rsid w:val="0024459B"/>
    <w:rsid w:val="002446CB"/>
    <w:rsid w:val="00245F2E"/>
    <w:rsid w:val="0024632B"/>
    <w:rsid w:val="002463A4"/>
    <w:rsid w:val="002508EC"/>
    <w:rsid w:val="00250E52"/>
    <w:rsid w:val="002514A3"/>
    <w:rsid w:val="002515DF"/>
    <w:rsid w:val="002531A3"/>
    <w:rsid w:val="00253449"/>
    <w:rsid w:val="00253829"/>
    <w:rsid w:val="00253998"/>
    <w:rsid w:val="00253DC9"/>
    <w:rsid w:val="0025492C"/>
    <w:rsid w:val="00256746"/>
    <w:rsid w:val="00256A44"/>
    <w:rsid w:val="0025795B"/>
    <w:rsid w:val="00260968"/>
    <w:rsid w:val="00260E04"/>
    <w:rsid w:val="00261DB1"/>
    <w:rsid w:val="0026248A"/>
    <w:rsid w:val="0026284B"/>
    <w:rsid w:val="00262BBB"/>
    <w:rsid w:val="00265691"/>
    <w:rsid w:val="00265E26"/>
    <w:rsid w:val="0026668F"/>
    <w:rsid w:val="002673CF"/>
    <w:rsid w:val="00271B16"/>
    <w:rsid w:val="00271EE3"/>
    <w:rsid w:val="002729D0"/>
    <w:rsid w:val="00272ADA"/>
    <w:rsid w:val="00273E27"/>
    <w:rsid w:val="00274B06"/>
    <w:rsid w:val="00274ED2"/>
    <w:rsid w:val="00275A8D"/>
    <w:rsid w:val="00276151"/>
    <w:rsid w:val="002765C4"/>
    <w:rsid w:val="002801ED"/>
    <w:rsid w:val="002808C0"/>
    <w:rsid w:val="00280B8B"/>
    <w:rsid w:val="00281934"/>
    <w:rsid w:val="00281A5C"/>
    <w:rsid w:val="00281D59"/>
    <w:rsid w:val="00282146"/>
    <w:rsid w:val="00282F44"/>
    <w:rsid w:val="00283331"/>
    <w:rsid w:val="00284FA8"/>
    <w:rsid w:val="00286028"/>
    <w:rsid w:val="002860AF"/>
    <w:rsid w:val="002867C9"/>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3"/>
    <w:rsid w:val="002B2F2F"/>
    <w:rsid w:val="002B41A1"/>
    <w:rsid w:val="002B7932"/>
    <w:rsid w:val="002B7D45"/>
    <w:rsid w:val="002C0785"/>
    <w:rsid w:val="002C1080"/>
    <w:rsid w:val="002C1B44"/>
    <w:rsid w:val="002C1E8E"/>
    <w:rsid w:val="002C2221"/>
    <w:rsid w:val="002C2BAF"/>
    <w:rsid w:val="002C3119"/>
    <w:rsid w:val="002C3ED0"/>
    <w:rsid w:val="002C3EF7"/>
    <w:rsid w:val="002C4B09"/>
    <w:rsid w:val="002C4ED3"/>
    <w:rsid w:val="002C565F"/>
    <w:rsid w:val="002C5CF6"/>
    <w:rsid w:val="002C623D"/>
    <w:rsid w:val="002C727C"/>
    <w:rsid w:val="002C7CC3"/>
    <w:rsid w:val="002C7D6A"/>
    <w:rsid w:val="002D02E7"/>
    <w:rsid w:val="002D0A98"/>
    <w:rsid w:val="002D0ECE"/>
    <w:rsid w:val="002D10DF"/>
    <w:rsid w:val="002D117E"/>
    <w:rsid w:val="002D207A"/>
    <w:rsid w:val="002D255D"/>
    <w:rsid w:val="002D2CB4"/>
    <w:rsid w:val="002D501F"/>
    <w:rsid w:val="002D5A61"/>
    <w:rsid w:val="002E181F"/>
    <w:rsid w:val="002E2352"/>
    <w:rsid w:val="002E4630"/>
    <w:rsid w:val="002E4F56"/>
    <w:rsid w:val="002F0F41"/>
    <w:rsid w:val="002F1BB7"/>
    <w:rsid w:val="002F2C15"/>
    <w:rsid w:val="002F31A0"/>
    <w:rsid w:val="002F34B7"/>
    <w:rsid w:val="002F360B"/>
    <w:rsid w:val="002F3E21"/>
    <w:rsid w:val="002F3FD0"/>
    <w:rsid w:val="002F4619"/>
    <w:rsid w:val="002F4982"/>
    <w:rsid w:val="002F4D2D"/>
    <w:rsid w:val="002F4EED"/>
    <w:rsid w:val="002F50C5"/>
    <w:rsid w:val="002F55CA"/>
    <w:rsid w:val="002F572B"/>
    <w:rsid w:val="002F5EF7"/>
    <w:rsid w:val="002F6CE0"/>
    <w:rsid w:val="002F7737"/>
    <w:rsid w:val="00302245"/>
    <w:rsid w:val="00303760"/>
    <w:rsid w:val="00303D92"/>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9EE"/>
    <w:rsid w:val="00321C70"/>
    <w:rsid w:val="00322655"/>
    <w:rsid w:val="00323DBC"/>
    <w:rsid w:val="00324425"/>
    <w:rsid w:val="00324561"/>
    <w:rsid w:val="00324D79"/>
    <w:rsid w:val="00326ACE"/>
    <w:rsid w:val="00331BCF"/>
    <w:rsid w:val="00333919"/>
    <w:rsid w:val="00334429"/>
    <w:rsid w:val="003345AB"/>
    <w:rsid w:val="003347ED"/>
    <w:rsid w:val="00334A3F"/>
    <w:rsid w:val="00335782"/>
    <w:rsid w:val="003357F0"/>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797"/>
    <w:rsid w:val="003559B3"/>
    <w:rsid w:val="00356246"/>
    <w:rsid w:val="00356380"/>
    <w:rsid w:val="0035645B"/>
    <w:rsid w:val="003569E2"/>
    <w:rsid w:val="00360F2E"/>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0C07"/>
    <w:rsid w:val="003A1CE0"/>
    <w:rsid w:val="003A2131"/>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CCE"/>
    <w:rsid w:val="003D058A"/>
    <w:rsid w:val="003D13DB"/>
    <w:rsid w:val="003D1787"/>
    <w:rsid w:val="003D197F"/>
    <w:rsid w:val="003D1E7A"/>
    <w:rsid w:val="003D1ECB"/>
    <w:rsid w:val="003D3073"/>
    <w:rsid w:val="003D5354"/>
    <w:rsid w:val="003D567A"/>
    <w:rsid w:val="003D5EDA"/>
    <w:rsid w:val="003D64DA"/>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4004CA"/>
    <w:rsid w:val="0040069D"/>
    <w:rsid w:val="00400804"/>
    <w:rsid w:val="0040090A"/>
    <w:rsid w:val="00400D34"/>
    <w:rsid w:val="00402CBB"/>
    <w:rsid w:val="00402DF1"/>
    <w:rsid w:val="00402FAB"/>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2259A"/>
    <w:rsid w:val="0042262B"/>
    <w:rsid w:val="0042362B"/>
    <w:rsid w:val="004239D7"/>
    <w:rsid w:val="00423A8F"/>
    <w:rsid w:val="0042510B"/>
    <w:rsid w:val="004270BD"/>
    <w:rsid w:val="004274DF"/>
    <w:rsid w:val="00430DB6"/>
    <w:rsid w:val="004320B8"/>
    <w:rsid w:val="00432CFD"/>
    <w:rsid w:val="00432D71"/>
    <w:rsid w:val="0043400D"/>
    <w:rsid w:val="00434125"/>
    <w:rsid w:val="004349FB"/>
    <w:rsid w:val="00434E39"/>
    <w:rsid w:val="00435C5F"/>
    <w:rsid w:val="004366BF"/>
    <w:rsid w:val="00440209"/>
    <w:rsid w:val="00440A86"/>
    <w:rsid w:val="00440B06"/>
    <w:rsid w:val="004420EE"/>
    <w:rsid w:val="00443431"/>
    <w:rsid w:val="0044412A"/>
    <w:rsid w:val="00444B7D"/>
    <w:rsid w:val="0044732C"/>
    <w:rsid w:val="00450451"/>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6FE7"/>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38F2"/>
    <w:rsid w:val="00494AF8"/>
    <w:rsid w:val="004951CD"/>
    <w:rsid w:val="004958FA"/>
    <w:rsid w:val="0049610B"/>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9A1"/>
    <w:rsid w:val="004B7E83"/>
    <w:rsid w:val="004C023D"/>
    <w:rsid w:val="004C1594"/>
    <w:rsid w:val="004C3795"/>
    <w:rsid w:val="004C3E79"/>
    <w:rsid w:val="004C4487"/>
    <w:rsid w:val="004C46A9"/>
    <w:rsid w:val="004C5ED1"/>
    <w:rsid w:val="004C6A53"/>
    <w:rsid w:val="004C72EB"/>
    <w:rsid w:val="004C7954"/>
    <w:rsid w:val="004C7D1E"/>
    <w:rsid w:val="004C7F66"/>
    <w:rsid w:val="004D0728"/>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5344"/>
    <w:rsid w:val="004E6BAD"/>
    <w:rsid w:val="004E6E02"/>
    <w:rsid w:val="004F0140"/>
    <w:rsid w:val="004F1759"/>
    <w:rsid w:val="004F1C7F"/>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E06"/>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60CB"/>
    <w:rsid w:val="0051637C"/>
    <w:rsid w:val="00516468"/>
    <w:rsid w:val="00516621"/>
    <w:rsid w:val="00516ECB"/>
    <w:rsid w:val="00517742"/>
    <w:rsid w:val="0051783E"/>
    <w:rsid w:val="00517B5F"/>
    <w:rsid w:val="00517D3C"/>
    <w:rsid w:val="00517E15"/>
    <w:rsid w:val="005219D8"/>
    <w:rsid w:val="00523059"/>
    <w:rsid w:val="00523519"/>
    <w:rsid w:val="00523560"/>
    <w:rsid w:val="00523CA9"/>
    <w:rsid w:val="00523CD7"/>
    <w:rsid w:val="00524E16"/>
    <w:rsid w:val="0052585A"/>
    <w:rsid w:val="00526CA1"/>
    <w:rsid w:val="0052711F"/>
    <w:rsid w:val="00527412"/>
    <w:rsid w:val="00530137"/>
    <w:rsid w:val="00530390"/>
    <w:rsid w:val="0053043B"/>
    <w:rsid w:val="00531BFA"/>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20BA"/>
    <w:rsid w:val="00562863"/>
    <w:rsid w:val="00562DDE"/>
    <w:rsid w:val="005657CD"/>
    <w:rsid w:val="005659B5"/>
    <w:rsid w:val="00565D2F"/>
    <w:rsid w:val="00565EBC"/>
    <w:rsid w:val="0056619B"/>
    <w:rsid w:val="00566380"/>
    <w:rsid w:val="005663FE"/>
    <w:rsid w:val="00566FED"/>
    <w:rsid w:val="005676E0"/>
    <w:rsid w:val="00570335"/>
    <w:rsid w:val="00570FDF"/>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90CB9"/>
    <w:rsid w:val="005915D2"/>
    <w:rsid w:val="00593195"/>
    <w:rsid w:val="00593E2E"/>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A7CA7"/>
    <w:rsid w:val="005B10AD"/>
    <w:rsid w:val="005B1DC7"/>
    <w:rsid w:val="005B22D2"/>
    <w:rsid w:val="005B271A"/>
    <w:rsid w:val="005B3241"/>
    <w:rsid w:val="005B3526"/>
    <w:rsid w:val="005B4966"/>
    <w:rsid w:val="005B5938"/>
    <w:rsid w:val="005B61BB"/>
    <w:rsid w:val="005B6D2D"/>
    <w:rsid w:val="005B729F"/>
    <w:rsid w:val="005C007D"/>
    <w:rsid w:val="005C27D2"/>
    <w:rsid w:val="005C2874"/>
    <w:rsid w:val="005C2B5A"/>
    <w:rsid w:val="005C2DA9"/>
    <w:rsid w:val="005C3384"/>
    <w:rsid w:val="005C429C"/>
    <w:rsid w:val="005C4DF0"/>
    <w:rsid w:val="005C4EBC"/>
    <w:rsid w:val="005C4FFE"/>
    <w:rsid w:val="005C6174"/>
    <w:rsid w:val="005C7443"/>
    <w:rsid w:val="005D17AC"/>
    <w:rsid w:val="005D2D49"/>
    <w:rsid w:val="005D3031"/>
    <w:rsid w:val="005D402D"/>
    <w:rsid w:val="005D4795"/>
    <w:rsid w:val="005D6001"/>
    <w:rsid w:val="005D6758"/>
    <w:rsid w:val="005E19E6"/>
    <w:rsid w:val="005E4C33"/>
    <w:rsid w:val="005E6BE5"/>
    <w:rsid w:val="005F0BC8"/>
    <w:rsid w:val="005F0BF8"/>
    <w:rsid w:val="005F115C"/>
    <w:rsid w:val="005F3C60"/>
    <w:rsid w:val="005F68ED"/>
    <w:rsid w:val="005F7784"/>
    <w:rsid w:val="005F7B0B"/>
    <w:rsid w:val="00600901"/>
    <w:rsid w:val="00601B1D"/>
    <w:rsid w:val="00601D41"/>
    <w:rsid w:val="00602DF3"/>
    <w:rsid w:val="00602F41"/>
    <w:rsid w:val="00603703"/>
    <w:rsid w:val="006049DA"/>
    <w:rsid w:val="0060546D"/>
    <w:rsid w:val="00605E71"/>
    <w:rsid w:val="006070EE"/>
    <w:rsid w:val="00607231"/>
    <w:rsid w:val="006111B9"/>
    <w:rsid w:val="006118CB"/>
    <w:rsid w:val="00611D68"/>
    <w:rsid w:val="00612C69"/>
    <w:rsid w:val="006146CD"/>
    <w:rsid w:val="0061730A"/>
    <w:rsid w:val="0061748C"/>
    <w:rsid w:val="006174F3"/>
    <w:rsid w:val="00617694"/>
    <w:rsid w:val="00617F50"/>
    <w:rsid w:val="00620558"/>
    <w:rsid w:val="006213B3"/>
    <w:rsid w:val="006216DC"/>
    <w:rsid w:val="00622CD1"/>
    <w:rsid w:val="006237E6"/>
    <w:rsid w:val="006244D2"/>
    <w:rsid w:val="00624F27"/>
    <w:rsid w:val="00626674"/>
    <w:rsid w:val="00626AF5"/>
    <w:rsid w:val="00627153"/>
    <w:rsid w:val="006276AD"/>
    <w:rsid w:val="00630470"/>
    <w:rsid w:val="0063056F"/>
    <w:rsid w:val="00630C14"/>
    <w:rsid w:val="00631BB9"/>
    <w:rsid w:val="00631F85"/>
    <w:rsid w:val="00631FD1"/>
    <w:rsid w:val="00632051"/>
    <w:rsid w:val="00632C38"/>
    <w:rsid w:val="00634246"/>
    <w:rsid w:val="00634329"/>
    <w:rsid w:val="00634F01"/>
    <w:rsid w:val="00635E7F"/>
    <w:rsid w:val="00636C9B"/>
    <w:rsid w:val="00637316"/>
    <w:rsid w:val="00640387"/>
    <w:rsid w:val="006403EF"/>
    <w:rsid w:val="006423C7"/>
    <w:rsid w:val="00642F7A"/>
    <w:rsid w:val="0064531C"/>
    <w:rsid w:val="00645768"/>
    <w:rsid w:val="00645794"/>
    <w:rsid w:val="006458F2"/>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5FE"/>
    <w:rsid w:val="00662828"/>
    <w:rsid w:val="006630B4"/>
    <w:rsid w:val="00664B4B"/>
    <w:rsid w:val="006655F2"/>
    <w:rsid w:val="00665E63"/>
    <w:rsid w:val="006672DE"/>
    <w:rsid w:val="006676EE"/>
    <w:rsid w:val="006679C2"/>
    <w:rsid w:val="00667FB4"/>
    <w:rsid w:val="00670246"/>
    <w:rsid w:val="00670928"/>
    <w:rsid w:val="00672093"/>
    <w:rsid w:val="006729B6"/>
    <w:rsid w:val="00672A73"/>
    <w:rsid w:val="00672C5F"/>
    <w:rsid w:val="0067388C"/>
    <w:rsid w:val="0067570E"/>
    <w:rsid w:val="00675A05"/>
    <w:rsid w:val="00676341"/>
    <w:rsid w:val="00676F12"/>
    <w:rsid w:val="00677EAA"/>
    <w:rsid w:val="00681895"/>
    <w:rsid w:val="00682082"/>
    <w:rsid w:val="006821F8"/>
    <w:rsid w:val="006842CB"/>
    <w:rsid w:val="006843B4"/>
    <w:rsid w:val="006846FD"/>
    <w:rsid w:val="00684849"/>
    <w:rsid w:val="006860E4"/>
    <w:rsid w:val="0068711A"/>
    <w:rsid w:val="0069117B"/>
    <w:rsid w:val="00692B2D"/>
    <w:rsid w:val="00692F41"/>
    <w:rsid w:val="0069450F"/>
    <w:rsid w:val="0069517D"/>
    <w:rsid w:val="00695665"/>
    <w:rsid w:val="006957EF"/>
    <w:rsid w:val="006964D3"/>
    <w:rsid w:val="00696BF2"/>
    <w:rsid w:val="00697191"/>
    <w:rsid w:val="006A06F8"/>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49FC"/>
    <w:rsid w:val="006B4BDE"/>
    <w:rsid w:val="006B5F59"/>
    <w:rsid w:val="006B701E"/>
    <w:rsid w:val="006B7324"/>
    <w:rsid w:val="006C02F2"/>
    <w:rsid w:val="006C20AF"/>
    <w:rsid w:val="006C2AB1"/>
    <w:rsid w:val="006C2F09"/>
    <w:rsid w:val="006C3CB6"/>
    <w:rsid w:val="006C4063"/>
    <w:rsid w:val="006C6054"/>
    <w:rsid w:val="006C671D"/>
    <w:rsid w:val="006D015D"/>
    <w:rsid w:val="006D09BC"/>
    <w:rsid w:val="006D1238"/>
    <w:rsid w:val="006D1665"/>
    <w:rsid w:val="006D291F"/>
    <w:rsid w:val="006D3883"/>
    <w:rsid w:val="006D3C01"/>
    <w:rsid w:val="006D4317"/>
    <w:rsid w:val="006D46ED"/>
    <w:rsid w:val="006D4B39"/>
    <w:rsid w:val="006D64B5"/>
    <w:rsid w:val="006D7C6A"/>
    <w:rsid w:val="006E07DA"/>
    <w:rsid w:val="006E1486"/>
    <w:rsid w:val="006E15DE"/>
    <w:rsid w:val="006E22D6"/>
    <w:rsid w:val="006E351B"/>
    <w:rsid w:val="006E46F4"/>
    <w:rsid w:val="006E4E13"/>
    <w:rsid w:val="006E79EC"/>
    <w:rsid w:val="006E7C34"/>
    <w:rsid w:val="006F0D19"/>
    <w:rsid w:val="006F10CE"/>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629"/>
    <w:rsid w:val="00704771"/>
    <w:rsid w:val="00705161"/>
    <w:rsid w:val="00705544"/>
    <w:rsid w:val="00705701"/>
    <w:rsid w:val="00705842"/>
    <w:rsid w:val="00706795"/>
    <w:rsid w:val="00706D02"/>
    <w:rsid w:val="007074AD"/>
    <w:rsid w:val="00707672"/>
    <w:rsid w:val="00707838"/>
    <w:rsid w:val="0071019B"/>
    <w:rsid w:val="00710957"/>
    <w:rsid w:val="00711A83"/>
    <w:rsid w:val="00712E53"/>
    <w:rsid w:val="00713EE2"/>
    <w:rsid w:val="00714929"/>
    <w:rsid w:val="007152E3"/>
    <w:rsid w:val="00715695"/>
    <w:rsid w:val="00716234"/>
    <w:rsid w:val="007163DA"/>
    <w:rsid w:val="0071786D"/>
    <w:rsid w:val="007205E5"/>
    <w:rsid w:val="00720624"/>
    <w:rsid w:val="00721A00"/>
    <w:rsid w:val="007223A8"/>
    <w:rsid w:val="007239F7"/>
    <w:rsid w:val="00724006"/>
    <w:rsid w:val="00724010"/>
    <w:rsid w:val="00724BE6"/>
    <w:rsid w:val="00725339"/>
    <w:rsid w:val="0072576D"/>
    <w:rsid w:val="007258E2"/>
    <w:rsid w:val="00725B4C"/>
    <w:rsid w:val="00725E96"/>
    <w:rsid w:val="00727C1F"/>
    <w:rsid w:val="00727F7A"/>
    <w:rsid w:val="007311E5"/>
    <w:rsid w:val="00731888"/>
    <w:rsid w:val="00731D10"/>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50584"/>
    <w:rsid w:val="00750A07"/>
    <w:rsid w:val="00751E4F"/>
    <w:rsid w:val="00751FA9"/>
    <w:rsid w:val="00754154"/>
    <w:rsid w:val="00754C8C"/>
    <w:rsid w:val="00754EA7"/>
    <w:rsid w:val="007550AE"/>
    <w:rsid w:val="00755702"/>
    <w:rsid w:val="00755A80"/>
    <w:rsid w:val="00755BCF"/>
    <w:rsid w:val="00756584"/>
    <w:rsid w:val="00756951"/>
    <w:rsid w:val="00760376"/>
    <w:rsid w:val="00760474"/>
    <w:rsid w:val="00760679"/>
    <w:rsid w:val="00760A0D"/>
    <w:rsid w:val="0076115C"/>
    <w:rsid w:val="00761DF3"/>
    <w:rsid w:val="00763739"/>
    <w:rsid w:val="00763C9D"/>
    <w:rsid w:val="00764140"/>
    <w:rsid w:val="007671CD"/>
    <w:rsid w:val="00770524"/>
    <w:rsid w:val="0077128C"/>
    <w:rsid w:val="00772009"/>
    <w:rsid w:val="00772C3B"/>
    <w:rsid w:val="00772E7E"/>
    <w:rsid w:val="0077393F"/>
    <w:rsid w:val="00775421"/>
    <w:rsid w:val="00780124"/>
    <w:rsid w:val="00781D68"/>
    <w:rsid w:val="00782EBA"/>
    <w:rsid w:val="007832DB"/>
    <w:rsid w:val="00784BBE"/>
    <w:rsid w:val="00786239"/>
    <w:rsid w:val="007873ED"/>
    <w:rsid w:val="007875B5"/>
    <w:rsid w:val="00790D5A"/>
    <w:rsid w:val="0079163A"/>
    <w:rsid w:val="00791EAC"/>
    <w:rsid w:val="0079358A"/>
    <w:rsid w:val="0079490F"/>
    <w:rsid w:val="00794B13"/>
    <w:rsid w:val="0079508D"/>
    <w:rsid w:val="00795225"/>
    <w:rsid w:val="00795249"/>
    <w:rsid w:val="007953E6"/>
    <w:rsid w:val="007957C6"/>
    <w:rsid w:val="007961CC"/>
    <w:rsid w:val="00797EAD"/>
    <w:rsid w:val="007A0C72"/>
    <w:rsid w:val="007A10AD"/>
    <w:rsid w:val="007A1DF8"/>
    <w:rsid w:val="007A1EC6"/>
    <w:rsid w:val="007A202E"/>
    <w:rsid w:val="007A29E0"/>
    <w:rsid w:val="007A3098"/>
    <w:rsid w:val="007A3603"/>
    <w:rsid w:val="007A3648"/>
    <w:rsid w:val="007A4057"/>
    <w:rsid w:val="007A4F68"/>
    <w:rsid w:val="007B092C"/>
    <w:rsid w:val="007B233B"/>
    <w:rsid w:val="007B2642"/>
    <w:rsid w:val="007B2E1F"/>
    <w:rsid w:val="007B341B"/>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76F"/>
    <w:rsid w:val="007D3DD3"/>
    <w:rsid w:val="007D4337"/>
    <w:rsid w:val="007D434D"/>
    <w:rsid w:val="007D4445"/>
    <w:rsid w:val="007D513F"/>
    <w:rsid w:val="007D649E"/>
    <w:rsid w:val="007D6EA3"/>
    <w:rsid w:val="007D7C2D"/>
    <w:rsid w:val="007E00E2"/>
    <w:rsid w:val="007E027F"/>
    <w:rsid w:val="007E0759"/>
    <w:rsid w:val="007E23CE"/>
    <w:rsid w:val="007E3D1E"/>
    <w:rsid w:val="007E51CB"/>
    <w:rsid w:val="007E57E7"/>
    <w:rsid w:val="007E5C04"/>
    <w:rsid w:val="007E609E"/>
    <w:rsid w:val="007E7F3C"/>
    <w:rsid w:val="007F1A6C"/>
    <w:rsid w:val="007F1D93"/>
    <w:rsid w:val="007F3B1D"/>
    <w:rsid w:val="007F3F67"/>
    <w:rsid w:val="007F5C2E"/>
    <w:rsid w:val="007F6DB0"/>
    <w:rsid w:val="007F7E2F"/>
    <w:rsid w:val="00800159"/>
    <w:rsid w:val="008001C8"/>
    <w:rsid w:val="0080053E"/>
    <w:rsid w:val="008006E8"/>
    <w:rsid w:val="0080076E"/>
    <w:rsid w:val="00801FA6"/>
    <w:rsid w:val="00802AAA"/>
    <w:rsid w:val="00802DA4"/>
    <w:rsid w:val="00803D48"/>
    <w:rsid w:val="00804382"/>
    <w:rsid w:val="00805938"/>
    <w:rsid w:val="00805FF7"/>
    <w:rsid w:val="00806252"/>
    <w:rsid w:val="0080686B"/>
    <w:rsid w:val="008076EB"/>
    <w:rsid w:val="00807DDC"/>
    <w:rsid w:val="0081050E"/>
    <w:rsid w:val="008107E2"/>
    <w:rsid w:val="0081223C"/>
    <w:rsid w:val="00812A99"/>
    <w:rsid w:val="0081331E"/>
    <w:rsid w:val="00816828"/>
    <w:rsid w:val="008171DF"/>
    <w:rsid w:val="0082123E"/>
    <w:rsid w:val="008217C0"/>
    <w:rsid w:val="008229C1"/>
    <w:rsid w:val="0082320F"/>
    <w:rsid w:val="00823CEA"/>
    <w:rsid w:val="00823D52"/>
    <w:rsid w:val="0082467F"/>
    <w:rsid w:val="00824793"/>
    <w:rsid w:val="00825FE7"/>
    <w:rsid w:val="0082722C"/>
    <w:rsid w:val="0082776C"/>
    <w:rsid w:val="008351FC"/>
    <w:rsid w:val="00835490"/>
    <w:rsid w:val="00836009"/>
    <w:rsid w:val="008368D6"/>
    <w:rsid w:val="00837CE0"/>
    <w:rsid w:val="00840071"/>
    <w:rsid w:val="008404D2"/>
    <w:rsid w:val="0084058B"/>
    <w:rsid w:val="00840CCA"/>
    <w:rsid w:val="008411B7"/>
    <w:rsid w:val="0084158E"/>
    <w:rsid w:val="00841C1A"/>
    <w:rsid w:val="008422BD"/>
    <w:rsid w:val="00842B1E"/>
    <w:rsid w:val="00842BF2"/>
    <w:rsid w:val="00843C2C"/>
    <w:rsid w:val="0084446E"/>
    <w:rsid w:val="00845914"/>
    <w:rsid w:val="00846BDF"/>
    <w:rsid w:val="008479D2"/>
    <w:rsid w:val="00847CF5"/>
    <w:rsid w:val="00852877"/>
    <w:rsid w:val="00852AB8"/>
    <w:rsid w:val="00852ED0"/>
    <w:rsid w:val="00856274"/>
    <w:rsid w:val="008567C5"/>
    <w:rsid w:val="00856BC8"/>
    <w:rsid w:val="00857E27"/>
    <w:rsid w:val="008601FA"/>
    <w:rsid w:val="00860BD1"/>
    <w:rsid w:val="00860E3E"/>
    <w:rsid w:val="00861DAF"/>
    <w:rsid w:val="008635F4"/>
    <w:rsid w:val="0086371F"/>
    <w:rsid w:val="00863E98"/>
    <w:rsid w:val="00863F37"/>
    <w:rsid w:val="00864169"/>
    <w:rsid w:val="00864B92"/>
    <w:rsid w:val="008651C5"/>
    <w:rsid w:val="0086608D"/>
    <w:rsid w:val="008671EF"/>
    <w:rsid w:val="00867852"/>
    <w:rsid w:val="00870143"/>
    <w:rsid w:val="0087017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115"/>
    <w:rsid w:val="008822AD"/>
    <w:rsid w:val="008829C9"/>
    <w:rsid w:val="00882B75"/>
    <w:rsid w:val="00883D11"/>
    <w:rsid w:val="008854B9"/>
    <w:rsid w:val="00886860"/>
    <w:rsid w:val="00887ABE"/>
    <w:rsid w:val="00887C86"/>
    <w:rsid w:val="00891838"/>
    <w:rsid w:val="00891FC0"/>
    <w:rsid w:val="00892EA3"/>
    <w:rsid w:val="008943F4"/>
    <w:rsid w:val="0089456F"/>
    <w:rsid w:val="00894B1E"/>
    <w:rsid w:val="00894BD3"/>
    <w:rsid w:val="00895814"/>
    <w:rsid w:val="00896343"/>
    <w:rsid w:val="00896C7A"/>
    <w:rsid w:val="00896E88"/>
    <w:rsid w:val="008970B2"/>
    <w:rsid w:val="008976F8"/>
    <w:rsid w:val="008A12B1"/>
    <w:rsid w:val="008A2800"/>
    <w:rsid w:val="008A35D9"/>
    <w:rsid w:val="008A462F"/>
    <w:rsid w:val="008A6E2B"/>
    <w:rsid w:val="008A72AA"/>
    <w:rsid w:val="008A72D2"/>
    <w:rsid w:val="008B065D"/>
    <w:rsid w:val="008B09FA"/>
    <w:rsid w:val="008B0DC3"/>
    <w:rsid w:val="008B14B8"/>
    <w:rsid w:val="008B1692"/>
    <w:rsid w:val="008B2222"/>
    <w:rsid w:val="008B2358"/>
    <w:rsid w:val="008B3016"/>
    <w:rsid w:val="008B380F"/>
    <w:rsid w:val="008B6023"/>
    <w:rsid w:val="008C05E2"/>
    <w:rsid w:val="008C0E5A"/>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FFD"/>
    <w:rsid w:val="008E02E5"/>
    <w:rsid w:val="008E0875"/>
    <w:rsid w:val="008E091D"/>
    <w:rsid w:val="008E1029"/>
    <w:rsid w:val="008E191E"/>
    <w:rsid w:val="008E3C70"/>
    <w:rsid w:val="008E5420"/>
    <w:rsid w:val="008E5826"/>
    <w:rsid w:val="008E5BFD"/>
    <w:rsid w:val="008E6866"/>
    <w:rsid w:val="008E797D"/>
    <w:rsid w:val="008F1B4F"/>
    <w:rsid w:val="008F450E"/>
    <w:rsid w:val="008F55A8"/>
    <w:rsid w:val="008F62E3"/>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69DC"/>
    <w:rsid w:val="00921759"/>
    <w:rsid w:val="009221EC"/>
    <w:rsid w:val="0092221B"/>
    <w:rsid w:val="00922495"/>
    <w:rsid w:val="009224E3"/>
    <w:rsid w:val="009228FD"/>
    <w:rsid w:val="009230EC"/>
    <w:rsid w:val="00924F29"/>
    <w:rsid w:val="00925227"/>
    <w:rsid w:val="0092539E"/>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071"/>
    <w:rsid w:val="009474EF"/>
    <w:rsid w:val="00950A06"/>
    <w:rsid w:val="00952407"/>
    <w:rsid w:val="0095291A"/>
    <w:rsid w:val="009550A8"/>
    <w:rsid w:val="009552DE"/>
    <w:rsid w:val="00955517"/>
    <w:rsid w:val="00955AF4"/>
    <w:rsid w:val="009565E5"/>
    <w:rsid w:val="009570A4"/>
    <w:rsid w:val="00957656"/>
    <w:rsid w:val="00960389"/>
    <w:rsid w:val="00960F3E"/>
    <w:rsid w:val="00961495"/>
    <w:rsid w:val="00961B6D"/>
    <w:rsid w:val="0096240A"/>
    <w:rsid w:val="00962C17"/>
    <w:rsid w:val="00963913"/>
    <w:rsid w:val="0096425D"/>
    <w:rsid w:val="0096460C"/>
    <w:rsid w:val="00964C7E"/>
    <w:rsid w:val="00965716"/>
    <w:rsid w:val="0096711D"/>
    <w:rsid w:val="00967CDF"/>
    <w:rsid w:val="009712F2"/>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46C2"/>
    <w:rsid w:val="009858A6"/>
    <w:rsid w:val="00985B41"/>
    <w:rsid w:val="00985E0D"/>
    <w:rsid w:val="00986736"/>
    <w:rsid w:val="00991118"/>
    <w:rsid w:val="0099160C"/>
    <w:rsid w:val="00991C2E"/>
    <w:rsid w:val="0099299F"/>
    <w:rsid w:val="00992C0B"/>
    <w:rsid w:val="00993A70"/>
    <w:rsid w:val="009940CD"/>
    <w:rsid w:val="009946BF"/>
    <w:rsid w:val="009951CA"/>
    <w:rsid w:val="009961FF"/>
    <w:rsid w:val="009A0FAB"/>
    <w:rsid w:val="009A1A67"/>
    <w:rsid w:val="009A2314"/>
    <w:rsid w:val="009A2DAD"/>
    <w:rsid w:val="009A4BE2"/>
    <w:rsid w:val="009A55B4"/>
    <w:rsid w:val="009A6444"/>
    <w:rsid w:val="009A7378"/>
    <w:rsid w:val="009A7E43"/>
    <w:rsid w:val="009B1669"/>
    <w:rsid w:val="009B28B3"/>
    <w:rsid w:val="009B2E2D"/>
    <w:rsid w:val="009B321E"/>
    <w:rsid w:val="009B3A60"/>
    <w:rsid w:val="009B4824"/>
    <w:rsid w:val="009B5577"/>
    <w:rsid w:val="009B649F"/>
    <w:rsid w:val="009C09C7"/>
    <w:rsid w:val="009C2F2D"/>
    <w:rsid w:val="009C3318"/>
    <w:rsid w:val="009C368C"/>
    <w:rsid w:val="009C3AE2"/>
    <w:rsid w:val="009C44C0"/>
    <w:rsid w:val="009C48EE"/>
    <w:rsid w:val="009C4CD5"/>
    <w:rsid w:val="009C770C"/>
    <w:rsid w:val="009C7F44"/>
    <w:rsid w:val="009D3128"/>
    <w:rsid w:val="009D39E1"/>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493"/>
    <w:rsid w:val="009F26B9"/>
    <w:rsid w:val="009F4D26"/>
    <w:rsid w:val="009F62C6"/>
    <w:rsid w:val="009F7590"/>
    <w:rsid w:val="00A00A5B"/>
    <w:rsid w:val="00A00A92"/>
    <w:rsid w:val="00A01135"/>
    <w:rsid w:val="00A01CBF"/>
    <w:rsid w:val="00A01EEF"/>
    <w:rsid w:val="00A02ADD"/>
    <w:rsid w:val="00A02BA6"/>
    <w:rsid w:val="00A042A0"/>
    <w:rsid w:val="00A05053"/>
    <w:rsid w:val="00A0608B"/>
    <w:rsid w:val="00A06DAA"/>
    <w:rsid w:val="00A06E3B"/>
    <w:rsid w:val="00A1023B"/>
    <w:rsid w:val="00A115F4"/>
    <w:rsid w:val="00A13CB4"/>
    <w:rsid w:val="00A149A2"/>
    <w:rsid w:val="00A156B8"/>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11C6"/>
    <w:rsid w:val="00A3156B"/>
    <w:rsid w:val="00A31887"/>
    <w:rsid w:val="00A327C3"/>
    <w:rsid w:val="00A334F1"/>
    <w:rsid w:val="00A346E3"/>
    <w:rsid w:val="00A3718B"/>
    <w:rsid w:val="00A3732A"/>
    <w:rsid w:val="00A40BC3"/>
    <w:rsid w:val="00A41944"/>
    <w:rsid w:val="00A4271A"/>
    <w:rsid w:val="00A4314E"/>
    <w:rsid w:val="00A4499A"/>
    <w:rsid w:val="00A45B3C"/>
    <w:rsid w:val="00A45EF6"/>
    <w:rsid w:val="00A470D0"/>
    <w:rsid w:val="00A5018E"/>
    <w:rsid w:val="00A50799"/>
    <w:rsid w:val="00A51437"/>
    <w:rsid w:val="00A523BD"/>
    <w:rsid w:val="00A53446"/>
    <w:rsid w:val="00A539AA"/>
    <w:rsid w:val="00A54C8E"/>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8D4"/>
    <w:rsid w:val="00A713BD"/>
    <w:rsid w:val="00A7149D"/>
    <w:rsid w:val="00A717FF"/>
    <w:rsid w:val="00A71BC4"/>
    <w:rsid w:val="00A722DA"/>
    <w:rsid w:val="00A725E2"/>
    <w:rsid w:val="00A736BF"/>
    <w:rsid w:val="00A7499C"/>
    <w:rsid w:val="00A7559C"/>
    <w:rsid w:val="00A76B1B"/>
    <w:rsid w:val="00A7735F"/>
    <w:rsid w:val="00A7D9E8"/>
    <w:rsid w:val="00A8052E"/>
    <w:rsid w:val="00A807CF"/>
    <w:rsid w:val="00A80D92"/>
    <w:rsid w:val="00A80E08"/>
    <w:rsid w:val="00A8162E"/>
    <w:rsid w:val="00A81AB2"/>
    <w:rsid w:val="00A8288F"/>
    <w:rsid w:val="00A82C1D"/>
    <w:rsid w:val="00A8488B"/>
    <w:rsid w:val="00A84DC9"/>
    <w:rsid w:val="00A84FD0"/>
    <w:rsid w:val="00A85CEB"/>
    <w:rsid w:val="00A87194"/>
    <w:rsid w:val="00A90473"/>
    <w:rsid w:val="00A90A8D"/>
    <w:rsid w:val="00A917E9"/>
    <w:rsid w:val="00A92192"/>
    <w:rsid w:val="00A92306"/>
    <w:rsid w:val="00A9373A"/>
    <w:rsid w:val="00A947AF"/>
    <w:rsid w:val="00A9498B"/>
    <w:rsid w:val="00A95636"/>
    <w:rsid w:val="00A95B96"/>
    <w:rsid w:val="00A9603F"/>
    <w:rsid w:val="00A96A59"/>
    <w:rsid w:val="00A96BD7"/>
    <w:rsid w:val="00A97CA9"/>
    <w:rsid w:val="00AA0A8B"/>
    <w:rsid w:val="00AA253D"/>
    <w:rsid w:val="00AA346F"/>
    <w:rsid w:val="00AA4225"/>
    <w:rsid w:val="00AA4309"/>
    <w:rsid w:val="00AA519E"/>
    <w:rsid w:val="00AA619B"/>
    <w:rsid w:val="00AA6532"/>
    <w:rsid w:val="00AA68F8"/>
    <w:rsid w:val="00AA6D15"/>
    <w:rsid w:val="00AA777A"/>
    <w:rsid w:val="00AA77AF"/>
    <w:rsid w:val="00AA7EB1"/>
    <w:rsid w:val="00AB0082"/>
    <w:rsid w:val="00AB08D5"/>
    <w:rsid w:val="00AB0F47"/>
    <w:rsid w:val="00AB19A0"/>
    <w:rsid w:val="00AB24F3"/>
    <w:rsid w:val="00AB2875"/>
    <w:rsid w:val="00AB297B"/>
    <w:rsid w:val="00AB2A26"/>
    <w:rsid w:val="00AB3894"/>
    <w:rsid w:val="00AB3969"/>
    <w:rsid w:val="00AB3A99"/>
    <w:rsid w:val="00AB408A"/>
    <w:rsid w:val="00AB417E"/>
    <w:rsid w:val="00AB448A"/>
    <w:rsid w:val="00AB4F6F"/>
    <w:rsid w:val="00AB508D"/>
    <w:rsid w:val="00AB5CA7"/>
    <w:rsid w:val="00AB6423"/>
    <w:rsid w:val="00AB7A09"/>
    <w:rsid w:val="00AC016B"/>
    <w:rsid w:val="00AC027E"/>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1903"/>
    <w:rsid w:val="00AE216D"/>
    <w:rsid w:val="00AE2F1E"/>
    <w:rsid w:val="00AE4432"/>
    <w:rsid w:val="00AE509A"/>
    <w:rsid w:val="00AE6472"/>
    <w:rsid w:val="00AE6A53"/>
    <w:rsid w:val="00AE6B4C"/>
    <w:rsid w:val="00AE7994"/>
    <w:rsid w:val="00AE7FEF"/>
    <w:rsid w:val="00AF0ABF"/>
    <w:rsid w:val="00AF0E23"/>
    <w:rsid w:val="00AF3E51"/>
    <w:rsid w:val="00AF3EB4"/>
    <w:rsid w:val="00AF4E22"/>
    <w:rsid w:val="00AF5198"/>
    <w:rsid w:val="00AF5654"/>
    <w:rsid w:val="00AF5731"/>
    <w:rsid w:val="00AF5A7D"/>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265"/>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2ABB"/>
    <w:rsid w:val="00B33B83"/>
    <w:rsid w:val="00B36209"/>
    <w:rsid w:val="00B365CE"/>
    <w:rsid w:val="00B36B56"/>
    <w:rsid w:val="00B37D0A"/>
    <w:rsid w:val="00B37D7A"/>
    <w:rsid w:val="00B40B45"/>
    <w:rsid w:val="00B4129E"/>
    <w:rsid w:val="00B41D6C"/>
    <w:rsid w:val="00B41E5B"/>
    <w:rsid w:val="00B422E2"/>
    <w:rsid w:val="00B42569"/>
    <w:rsid w:val="00B42AFD"/>
    <w:rsid w:val="00B430B6"/>
    <w:rsid w:val="00B433F1"/>
    <w:rsid w:val="00B43454"/>
    <w:rsid w:val="00B437C7"/>
    <w:rsid w:val="00B43817"/>
    <w:rsid w:val="00B43BBB"/>
    <w:rsid w:val="00B44F0C"/>
    <w:rsid w:val="00B45315"/>
    <w:rsid w:val="00B453C6"/>
    <w:rsid w:val="00B46974"/>
    <w:rsid w:val="00B4B6AF"/>
    <w:rsid w:val="00B501D2"/>
    <w:rsid w:val="00B51127"/>
    <w:rsid w:val="00B53226"/>
    <w:rsid w:val="00B55ABB"/>
    <w:rsid w:val="00B562CF"/>
    <w:rsid w:val="00B57090"/>
    <w:rsid w:val="00B573C6"/>
    <w:rsid w:val="00B57B4B"/>
    <w:rsid w:val="00B60E2F"/>
    <w:rsid w:val="00B61451"/>
    <w:rsid w:val="00B614FE"/>
    <w:rsid w:val="00B61F39"/>
    <w:rsid w:val="00B62311"/>
    <w:rsid w:val="00B631D0"/>
    <w:rsid w:val="00B634CE"/>
    <w:rsid w:val="00B635D2"/>
    <w:rsid w:val="00B6416F"/>
    <w:rsid w:val="00B64C91"/>
    <w:rsid w:val="00B65EA0"/>
    <w:rsid w:val="00B66F8B"/>
    <w:rsid w:val="00B674BB"/>
    <w:rsid w:val="00B67B6E"/>
    <w:rsid w:val="00B71BCB"/>
    <w:rsid w:val="00B71C9B"/>
    <w:rsid w:val="00B726A4"/>
    <w:rsid w:val="00B7353A"/>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439"/>
    <w:rsid w:val="00B85E2E"/>
    <w:rsid w:val="00B86B72"/>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2470"/>
    <w:rsid w:val="00BA2D67"/>
    <w:rsid w:val="00BA393A"/>
    <w:rsid w:val="00BA4509"/>
    <w:rsid w:val="00BA5364"/>
    <w:rsid w:val="00BA5B9A"/>
    <w:rsid w:val="00BA6F33"/>
    <w:rsid w:val="00BA78E8"/>
    <w:rsid w:val="00BA799E"/>
    <w:rsid w:val="00BA7A83"/>
    <w:rsid w:val="00BB1373"/>
    <w:rsid w:val="00BB3014"/>
    <w:rsid w:val="00BB3ADC"/>
    <w:rsid w:val="00BB3F26"/>
    <w:rsid w:val="00BB4693"/>
    <w:rsid w:val="00BB6143"/>
    <w:rsid w:val="00BB69EE"/>
    <w:rsid w:val="00BB79B4"/>
    <w:rsid w:val="00BB7C2A"/>
    <w:rsid w:val="00BC109F"/>
    <w:rsid w:val="00BC3A48"/>
    <w:rsid w:val="00BC3A63"/>
    <w:rsid w:val="00BC4002"/>
    <w:rsid w:val="00BC4220"/>
    <w:rsid w:val="00BC5005"/>
    <w:rsid w:val="00BC5087"/>
    <w:rsid w:val="00BC68AC"/>
    <w:rsid w:val="00BD0C46"/>
    <w:rsid w:val="00BD0F1D"/>
    <w:rsid w:val="00BD1784"/>
    <w:rsid w:val="00BD254C"/>
    <w:rsid w:val="00BD2B3B"/>
    <w:rsid w:val="00BD2B99"/>
    <w:rsid w:val="00BD3C56"/>
    <w:rsid w:val="00BD4E5D"/>
    <w:rsid w:val="00BD6FAE"/>
    <w:rsid w:val="00BE061F"/>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241"/>
    <w:rsid w:val="00C01CA3"/>
    <w:rsid w:val="00C01EE6"/>
    <w:rsid w:val="00C02622"/>
    <w:rsid w:val="00C02D55"/>
    <w:rsid w:val="00C04397"/>
    <w:rsid w:val="00C043F9"/>
    <w:rsid w:val="00C04418"/>
    <w:rsid w:val="00C04988"/>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2666"/>
    <w:rsid w:val="00C33E56"/>
    <w:rsid w:val="00C35AB2"/>
    <w:rsid w:val="00C36DC9"/>
    <w:rsid w:val="00C41B05"/>
    <w:rsid w:val="00C42445"/>
    <w:rsid w:val="00C42676"/>
    <w:rsid w:val="00C45972"/>
    <w:rsid w:val="00C45DCF"/>
    <w:rsid w:val="00C46223"/>
    <w:rsid w:val="00C463D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7453"/>
    <w:rsid w:val="00C70318"/>
    <w:rsid w:val="00C70D92"/>
    <w:rsid w:val="00C71910"/>
    <w:rsid w:val="00C73EE6"/>
    <w:rsid w:val="00C77262"/>
    <w:rsid w:val="00C77D2F"/>
    <w:rsid w:val="00C8001F"/>
    <w:rsid w:val="00C81E31"/>
    <w:rsid w:val="00C82156"/>
    <w:rsid w:val="00C909C8"/>
    <w:rsid w:val="00C9222E"/>
    <w:rsid w:val="00C937FF"/>
    <w:rsid w:val="00C9480A"/>
    <w:rsid w:val="00C95506"/>
    <w:rsid w:val="00C96065"/>
    <w:rsid w:val="00C96D93"/>
    <w:rsid w:val="00C97344"/>
    <w:rsid w:val="00C973FC"/>
    <w:rsid w:val="00CA073C"/>
    <w:rsid w:val="00CA1094"/>
    <w:rsid w:val="00CA1452"/>
    <w:rsid w:val="00CA1BCC"/>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64CA"/>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0E40"/>
    <w:rsid w:val="00D012AA"/>
    <w:rsid w:val="00D01733"/>
    <w:rsid w:val="00D05A3A"/>
    <w:rsid w:val="00D06260"/>
    <w:rsid w:val="00D07E1C"/>
    <w:rsid w:val="00D1020B"/>
    <w:rsid w:val="00D126F1"/>
    <w:rsid w:val="00D128DE"/>
    <w:rsid w:val="00D14EBD"/>
    <w:rsid w:val="00D155D2"/>
    <w:rsid w:val="00D171A7"/>
    <w:rsid w:val="00D171B9"/>
    <w:rsid w:val="00D20723"/>
    <w:rsid w:val="00D2093E"/>
    <w:rsid w:val="00D22E0B"/>
    <w:rsid w:val="00D252FC"/>
    <w:rsid w:val="00D25D2B"/>
    <w:rsid w:val="00D26F87"/>
    <w:rsid w:val="00D27A73"/>
    <w:rsid w:val="00D27FE4"/>
    <w:rsid w:val="00D30D97"/>
    <w:rsid w:val="00D32769"/>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3C9"/>
    <w:rsid w:val="00D44F5E"/>
    <w:rsid w:val="00D45B3C"/>
    <w:rsid w:val="00D47ABD"/>
    <w:rsid w:val="00D50287"/>
    <w:rsid w:val="00D50B0C"/>
    <w:rsid w:val="00D52595"/>
    <w:rsid w:val="00D52868"/>
    <w:rsid w:val="00D52A41"/>
    <w:rsid w:val="00D53B53"/>
    <w:rsid w:val="00D54CF3"/>
    <w:rsid w:val="00D54DF1"/>
    <w:rsid w:val="00D54E12"/>
    <w:rsid w:val="00D55417"/>
    <w:rsid w:val="00D57710"/>
    <w:rsid w:val="00D60D35"/>
    <w:rsid w:val="00D60F30"/>
    <w:rsid w:val="00D616DA"/>
    <w:rsid w:val="00D624F2"/>
    <w:rsid w:val="00D629C5"/>
    <w:rsid w:val="00D62CDF"/>
    <w:rsid w:val="00D64BBE"/>
    <w:rsid w:val="00D64BF6"/>
    <w:rsid w:val="00D65EF8"/>
    <w:rsid w:val="00D65F79"/>
    <w:rsid w:val="00D6689A"/>
    <w:rsid w:val="00D66BD1"/>
    <w:rsid w:val="00D67874"/>
    <w:rsid w:val="00D67E29"/>
    <w:rsid w:val="00D7067F"/>
    <w:rsid w:val="00D706D9"/>
    <w:rsid w:val="00D70D1F"/>
    <w:rsid w:val="00D70FBD"/>
    <w:rsid w:val="00D735D0"/>
    <w:rsid w:val="00D739F6"/>
    <w:rsid w:val="00D73A30"/>
    <w:rsid w:val="00D743E1"/>
    <w:rsid w:val="00D7478C"/>
    <w:rsid w:val="00D75C2F"/>
    <w:rsid w:val="00D75EE5"/>
    <w:rsid w:val="00D7667E"/>
    <w:rsid w:val="00D76A4C"/>
    <w:rsid w:val="00D76F86"/>
    <w:rsid w:val="00D77689"/>
    <w:rsid w:val="00D80174"/>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0247"/>
    <w:rsid w:val="00DA14C6"/>
    <w:rsid w:val="00DA1E69"/>
    <w:rsid w:val="00DA2EBB"/>
    <w:rsid w:val="00DA34CC"/>
    <w:rsid w:val="00DA481D"/>
    <w:rsid w:val="00DA4AA9"/>
    <w:rsid w:val="00DA50EF"/>
    <w:rsid w:val="00DA5857"/>
    <w:rsid w:val="00DA7CE3"/>
    <w:rsid w:val="00DB03A6"/>
    <w:rsid w:val="00DB094C"/>
    <w:rsid w:val="00DB141D"/>
    <w:rsid w:val="00DB3712"/>
    <w:rsid w:val="00DB5648"/>
    <w:rsid w:val="00DB57CE"/>
    <w:rsid w:val="00DB70C8"/>
    <w:rsid w:val="00DC00C7"/>
    <w:rsid w:val="00DC036B"/>
    <w:rsid w:val="00DC0960"/>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60DA"/>
    <w:rsid w:val="00DE62D5"/>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18B1"/>
    <w:rsid w:val="00E0206F"/>
    <w:rsid w:val="00E02E2A"/>
    <w:rsid w:val="00E032FE"/>
    <w:rsid w:val="00E04B16"/>
    <w:rsid w:val="00E05391"/>
    <w:rsid w:val="00E060D3"/>
    <w:rsid w:val="00E100FC"/>
    <w:rsid w:val="00E10FEF"/>
    <w:rsid w:val="00E112F9"/>
    <w:rsid w:val="00E12830"/>
    <w:rsid w:val="00E12BF5"/>
    <w:rsid w:val="00E136AE"/>
    <w:rsid w:val="00E144D5"/>
    <w:rsid w:val="00E1476A"/>
    <w:rsid w:val="00E14EA0"/>
    <w:rsid w:val="00E14EB9"/>
    <w:rsid w:val="00E154CD"/>
    <w:rsid w:val="00E16B22"/>
    <w:rsid w:val="00E172E5"/>
    <w:rsid w:val="00E2089D"/>
    <w:rsid w:val="00E21F13"/>
    <w:rsid w:val="00E221D7"/>
    <w:rsid w:val="00E2564F"/>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0DB"/>
    <w:rsid w:val="00E4251A"/>
    <w:rsid w:val="00E42C81"/>
    <w:rsid w:val="00E435AB"/>
    <w:rsid w:val="00E44207"/>
    <w:rsid w:val="00E467F0"/>
    <w:rsid w:val="00E4693E"/>
    <w:rsid w:val="00E4708E"/>
    <w:rsid w:val="00E47357"/>
    <w:rsid w:val="00E47AB0"/>
    <w:rsid w:val="00E47D44"/>
    <w:rsid w:val="00E50B33"/>
    <w:rsid w:val="00E5153D"/>
    <w:rsid w:val="00E51C26"/>
    <w:rsid w:val="00E5260E"/>
    <w:rsid w:val="00E53B3E"/>
    <w:rsid w:val="00E53DDE"/>
    <w:rsid w:val="00E5467C"/>
    <w:rsid w:val="00E5540D"/>
    <w:rsid w:val="00E57094"/>
    <w:rsid w:val="00E6018A"/>
    <w:rsid w:val="00E602D8"/>
    <w:rsid w:val="00E60D18"/>
    <w:rsid w:val="00E61097"/>
    <w:rsid w:val="00E63E45"/>
    <w:rsid w:val="00E6446C"/>
    <w:rsid w:val="00E644F7"/>
    <w:rsid w:val="00E64ACA"/>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8A0"/>
    <w:rsid w:val="00E90ECD"/>
    <w:rsid w:val="00E916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A5E"/>
    <w:rsid w:val="00EB0B66"/>
    <w:rsid w:val="00EB5742"/>
    <w:rsid w:val="00EB5859"/>
    <w:rsid w:val="00EB6074"/>
    <w:rsid w:val="00EB66E8"/>
    <w:rsid w:val="00EB723C"/>
    <w:rsid w:val="00EC0262"/>
    <w:rsid w:val="00EC136F"/>
    <w:rsid w:val="00EC223E"/>
    <w:rsid w:val="00EC2D03"/>
    <w:rsid w:val="00EC32FA"/>
    <w:rsid w:val="00EC460D"/>
    <w:rsid w:val="00EC5141"/>
    <w:rsid w:val="00EC6726"/>
    <w:rsid w:val="00EC76C7"/>
    <w:rsid w:val="00EC7F3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E7535"/>
    <w:rsid w:val="00EF0C3E"/>
    <w:rsid w:val="00EF10F3"/>
    <w:rsid w:val="00EF155B"/>
    <w:rsid w:val="00EF51CF"/>
    <w:rsid w:val="00EF5380"/>
    <w:rsid w:val="00EF55C2"/>
    <w:rsid w:val="00EF7624"/>
    <w:rsid w:val="00EF7E35"/>
    <w:rsid w:val="00F00734"/>
    <w:rsid w:val="00F023DB"/>
    <w:rsid w:val="00F03028"/>
    <w:rsid w:val="00F034CA"/>
    <w:rsid w:val="00F03D53"/>
    <w:rsid w:val="00F04CC6"/>
    <w:rsid w:val="00F05FD0"/>
    <w:rsid w:val="00F06849"/>
    <w:rsid w:val="00F10F7A"/>
    <w:rsid w:val="00F11600"/>
    <w:rsid w:val="00F117E0"/>
    <w:rsid w:val="00F11C61"/>
    <w:rsid w:val="00F12148"/>
    <w:rsid w:val="00F12666"/>
    <w:rsid w:val="00F12683"/>
    <w:rsid w:val="00F12C29"/>
    <w:rsid w:val="00F15443"/>
    <w:rsid w:val="00F15B07"/>
    <w:rsid w:val="00F175DD"/>
    <w:rsid w:val="00F17F05"/>
    <w:rsid w:val="00F204C7"/>
    <w:rsid w:val="00F21B7D"/>
    <w:rsid w:val="00F21BDA"/>
    <w:rsid w:val="00F22A19"/>
    <w:rsid w:val="00F22B59"/>
    <w:rsid w:val="00F23664"/>
    <w:rsid w:val="00F2414A"/>
    <w:rsid w:val="00F249F1"/>
    <w:rsid w:val="00F24DCD"/>
    <w:rsid w:val="00F25009"/>
    <w:rsid w:val="00F263ED"/>
    <w:rsid w:val="00F263FB"/>
    <w:rsid w:val="00F26969"/>
    <w:rsid w:val="00F26BFF"/>
    <w:rsid w:val="00F275CA"/>
    <w:rsid w:val="00F30154"/>
    <w:rsid w:val="00F30CF9"/>
    <w:rsid w:val="00F3179B"/>
    <w:rsid w:val="00F329FA"/>
    <w:rsid w:val="00F32FD3"/>
    <w:rsid w:val="00F33301"/>
    <w:rsid w:val="00F335FB"/>
    <w:rsid w:val="00F34A61"/>
    <w:rsid w:val="00F35EB9"/>
    <w:rsid w:val="00F36C4B"/>
    <w:rsid w:val="00F37A39"/>
    <w:rsid w:val="00F40B7C"/>
    <w:rsid w:val="00F41B59"/>
    <w:rsid w:val="00F42621"/>
    <w:rsid w:val="00F42BDC"/>
    <w:rsid w:val="00F42D3F"/>
    <w:rsid w:val="00F431CE"/>
    <w:rsid w:val="00F43979"/>
    <w:rsid w:val="00F43F2D"/>
    <w:rsid w:val="00F452FA"/>
    <w:rsid w:val="00F45F55"/>
    <w:rsid w:val="00F46239"/>
    <w:rsid w:val="00F46CF3"/>
    <w:rsid w:val="00F504AE"/>
    <w:rsid w:val="00F50F5D"/>
    <w:rsid w:val="00F5157A"/>
    <w:rsid w:val="00F517B8"/>
    <w:rsid w:val="00F51937"/>
    <w:rsid w:val="00F51D83"/>
    <w:rsid w:val="00F51F87"/>
    <w:rsid w:val="00F52A7E"/>
    <w:rsid w:val="00F52B9E"/>
    <w:rsid w:val="00F55C3A"/>
    <w:rsid w:val="00F5659D"/>
    <w:rsid w:val="00F56C18"/>
    <w:rsid w:val="00F56C8E"/>
    <w:rsid w:val="00F601FC"/>
    <w:rsid w:val="00F609DB"/>
    <w:rsid w:val="00F61257"/>
    <w:rsid w:val="00F6128C"/>
    <w:rsid w:val="00F61364"/>
    <w:rsid w:val="00F62CAD"/>
    <w:rsid w:val="00F6371A"/>
    <w:rsid w:val="00F6472A"/>
    <w:rsid w:val="00F649B7"/>
    <w:rsid w:val="00F67036"/>
    <w:rsid w:val="00F70769"/>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7322"/>
    <w:rsid w:val="00F87E8D"/>
    <w:rsid w:val="00F912BB"/>
    <w:rsid w:val="00F91742"/>
    <w:rsid w:val="00F9189A"/>
    <w:rsid w:val="00F91DF0"/>
    <w:rsid w:val="00F92445"/>
    <w:rsid w:val="00F924C6"/>
    <w:rsid w:val="00F926C1"/>
    <w:rsid w:val="00F9305C"/>
    <w:rsid w:val="00F93902"/>
    <w:rsid w:val="00F953B7"/>
    <w:rsid w:val="00F9685A"/>
    <w:rsid w:val="00F975A8"/>
    <w:rsid w:val="00F97697"/>
    <w:rsid w:val="00F97933"/>
    <w:rsid w:val="00FA0768"/>
    <w:rsid w:val="00FA076C"/>
    <w:rsid w:val="00FA1495"/>
    <w:rsid w:val="00FA16B4"/>
    <w:rsid w:val="00FA1D10"/>
    <w:rsid w:val="00FA2991"/>
    <w:rsid w:val="00FA3ADA"/>
    <w:rsid w:val="00FA3B06"/>
    <w:rsid w:val="00FA4B52"/>
    <w:rsid w:val="00FA57E7"/>
    <w:rsid w:val="00FA62A7"/>
    <w:rsid w:val="00FA7260"/>
    <w:rsid w:val="00FA7B7F"/>
    <w:rsid w:val="00FB01A1"/>
    <w:rsid w:val="00FB0716"/>
    <w:rsid w:val="00FB20BA"/>
    <w:rsid w:val="00FB21D2"/>
    <w:rsid w:val="00FB23E1"/>
    <w:rsid w:val="00FB26E2"/>
    <w:rsid w:val="00FB3D54"/>
    <w:rsid w:val="00FB3FB5"/>
    <w:rsid w:val="00FB4477"/>
    <w:rsid w:val="00FB4E40"/>
    <w:rsid w:val="00FB4F3E"/>
    <w:rsid w:val="00FB5CF9"/>
    <w:rsid w:val="00FB5FE5"/>
    <w:rsid w:val="00FB68D7"/>
    <w:rsid w:val="00FB6CF3"/>
    <w:rsid w:val="00FB705F"/>
    <w:rsid w:val="00FB70F2"/>
    <w:rsid w:val="00FB732C"/>
    <w:rsid w:val="00FB7F60"/>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215A"/>
    <w:rsid w:val="00FE313B"/>
    <w:rsid w:val="00FE3391"/>
    <w:rsid w:val="00FE4B71"/>
    <w:rsid w:val="00FE50E1"/>
    <w:rsid w:val="00FE57D6"/>
    <w:rsid w:val="00FE64B6"/>
    <w:rsid w:val="00FE66CF"/>
    <w:rsid w:val="00FE70AC"/>
    <w:rsid w:val="00FE7412"/>
    <w:rsid w:val="00FE743D"/>
    <w:rsid w:val="00FE7D66"/>
    <w:rsid w:val="00FF0715"/>
    <w:rsid w:val="00FF07D8"/>
    <w:rsid w:val="00FF2703"/>
    <w:rsid w:val="00FF30ED"/>
    <w:rsid w:val="00FF4403"/>
    <w:rsid w:val="00FF462A"/>
    <w:rsid w:val="00FF4C4C"/>
    <w:rsid w:val="00FF6EEF"/>
    <w:rsid w:val="00FF7454"/>
    <w:rsid w:val="00FF7746"/>
    <w:rsid w:val="00FF7778"/>
    <w:rsid w:val="00FF7A81"/>
    <w:rsid w:val="022BDF74"/>
    <w:rsid w:val="022CFB7D"/>
    <w:rsid w:val="0251BF83"/>
    <w:rsid w:val="02D21CAE"/>
    <w:rsid w:val="038DA213"/>
    <w:rsid w:val="04209C55"/>
    <w:rsid w:val="04BC03C5"/>
    <w:rsid w:val="0506B080"/>
    <w:rsid w:val="055F2461"/>
    <w:rsid w:val="05724C02"/>
    <w:rsid w:val="06202BF1"/>
    <w:rsid w:val="064E2133"/>
    <w:rsid w:val="0683431D"/>
    <w:rsid w:val="07171B6C"/>
    <w:rsid w:val="073669EC"/>
    <w:rsid w:val="0833C01D"/>
    <w:rsid w:val="083BE0E2"/>
    <w:rsid w:val="089A85CA"/>
    <w:rsid w:val="08B2EBCD"/>
    <w:rsid w:val="09394F74"/>
    <w:rsid w:val="094813AB"/>
    <w:rsid w:val="0985C1F5"/>
    <w:rsid w:val="09DB7F33"/>
    <w:rsid w:val="0A3A99F5"/>
    <w:rsid w:val="0A62EC41"/>
    <w:rsid w:val="0B2E2711"/>
    <w:rsid w:val="0B5D9EC1"/>
    <w:rsid w:val="0BD54DDF"/>
    <w:rsid w:val="0BE9315E"/>
    <w:rsid w:val="0C8A0B46"/>
    <w:rsid w:val="0C9414EC"/>
    <w:rsid w:val="0CD88D0B"/>
    <w:rsid w:val="0E25DBA7"/>
    <w:rsid w:val="0E26503B"/>
    <w:rsid w:val="0F7DCFE0"/>
    <w:rsid w:val="0F9FF53A"/>
    <w:rsid w:val="0F9FFC73"/>
    <w:rsid w:val="0FC1AC08"/>
    <w:rsid w:val="100F4493"/>
    <w:rsid w:val="10A41A82"/>
    <w:rsid w:val="1199D6E1"/>
    <w:rsid w:val="13002EE7"/>
    <w:rsid w:val="146A55E6"/>
    <w:rsid w:val="15B1D59D"/>
    <w:rsid w:val="15ED3732"/>
    <w:rsid w:val="169CA965"/>
    <w:rsid w:val="179C36D8"/>
    <w:rsid w:val="181DD117"/>
    <w:rsid w:val="1932D427"/>
    <w:rsid w:val="19A9EA44"/>
    <w:rsid w:val="1A656E6B"/>
    <w:rsid w:val="1C92B9E7"/>
    <w:rsid w:val="1CC3801A"/>
    <w:rsid w:val="1CE59CB4"/>
    <w:rsid w:val="1E7A0FAD"/>
    <w:rsid w:val="1E95DD7E"/>
    <w:rsid w:val="2037C40F"/>
    <w:rsid w:val="20655439"/>
    <w:rsid w:val="207BC06E"/>
    <w:rsid w:val="20E5C1D9"/>
    <w:rsid w:val="215C0B8D"/>
    <w:rsid w:val="22B5E4EB"/>
    <w:rsid w:val="246E19A9"/>
    <w:rsid w:val="24FC73E2"/>
    <w:rsid w:val="252B8456"/>
    <w:rsid w:val="2583456F"/>
    <w:rsid w:val="28110CA7"/>
    <w:rsid w:val="2988BB71"/>
    <w:rsid w:val="29CA3F80"/>
    <w:rsid w:val="29D16EC1"/>
    <w:rsid w:val="29FC63C8"/>
    <w:rsid w:val="2AE36F4C"/>
    <w:rsid w:val="2AFD4CB6"/>
    <w:rsid w:val="2B2A99A8"/>
    <w:rsid w:val="2B67A9D7"/>
    <w:rsid w:val="2B74ECD8"/>
    <w:rsid w:val="2B983429"/>
    <w:rsid w:val="2D2580A7"/>
    <w:rsid w:val="2D2F9281"/>
    <w:rsid w:val="2D34048A"/>
    <w:rsid w:val="2E20AA8E"/>
    <w:rsid w:val="2E27C007"/>
    <w:rsid w:val="2E31FBF5"/>
    <w:rsid w:val="2E7D61CB"/>
    <w:rsid w:val="2E9F4A99"/>
    <w:rsid w:val="2EB70ABA"/>
    <w:rsid w:val="2ECFD4EB"/>
    <w:rsid w:val="2F0FDE44"/>
    <w:rsid w:val="3000BE79"/>
    <w:rsid w:val="324FE592"/>
    <w:rsid w:val="3254BA70"/>
    <w:rsid w:val="326C4C19"/>
    <w:rsid w:val="32D417B4"/>
    <w:rsid w:val="3379CB2A"/>
    <w:rsid w:val="33D17280"/>
    <w:rsid w:val="34081C7A"/>
    <w:rsid w:val="359F2FD9"/>
    <w:rsid w:val="3634D7FE"/>
    <w:rsid w:val="36B1E7EC"/>
    <w:rsid w:val="36DF49E1"/>
    <w:rsid w:val="37091342"/>
    <w:rsid w:val="375A7C5F"/>
    <w:rsid w:val="37871BA8"/>
    <w:rsid w:val="37BC0D60"/>
    <w:rsid w:val="38A4E3A3"/>
    <w:rsid w:val="38B6C08A"/>
    <w:rsid w:val="38CB5E7E"/>
    <w:rsid w:val="38D4D167"/>
    <w:rsid w:val="394E8A7C"/>
    <w:rsid w:val="39734F98"/>
    <w:rsid w:val="39E9EAC6"/>
    <w:rsid w:val="3A30C330"/>
    <w:rsid w:val="3ABEBC6A"/>
    <w:rsid w:val="3B85BB27"/>
    <w:rsid w:val="3CC61924"/>
    <w:rsid w:val="3D218B88"/>
    <w:rsid w:val="3D45E045"/>
    <w:rsid w:val="3E4E9BB4"/>
    <w:rsid w:val="3E50C0FF"/>
    <w:rsid w:val="3E615A5D"/>
    <w:rsid w:val="3E61E985"/>
    <w:rsid w:val="3E7B2ABF"/>
    <w:rsid w:val="3EC9AA13"/>
    <w:rsid w:val="3F11D1BF"/>
    <w:rsid w:val="3F4ACF21"/>
    <w:rsid w:val="3F6E8B26"/>
    <w:rsid w:val="3F9952E1"/>
    <w:rsid w:val="3FA1CE0D"/>
    <w:rsid w:val="3FC910D3"/>
    <w:rsid w:val="3FD9E5FC"/>
    <w:rsid w:val="4087DC0A"/>
    <w:rsid w:val="40C99870"/>
    <w:rsid w:val="4197F86C"/>
    <w:rsid w:val="41E85AE0"/>
    <w:rsid w:val="41E9174F"/>
    <w:rsid w:val="41F4FCAB"/>
    <w:rsid w:val="42104ECD"/>
    <w:rsid w:val="4250E581"/>
    <w:rsid w:val="42694786"/>
    <w:rsid w:val="435D0A79"/>
    <w:rsid w:val="436C75DE"/>
    <w:rsid w:val="44152BF3"/>
    <w:rsid w:val="44B21C9B"/>
    <w:rsid w:val="44B556BA"/>
    <w:rsid w:val="44D40DC7"/>
    <w:rsid w:val="4528284E"/>
    <w:rsid w:val="45897134"/>
    <w:rsid w:val="45C201EF"/>
    <w:rsid w:val="462E336B"/>
    <w:rsid w:val="4662AC46"/>
    <w:rsid w:val="469DCFFB"/>
    <w:rsid w:val="46BC8872"/>
    <w:rsid w:val="46D7C456"/>
    <w:rsid w:val="46D8A54E"/>
    <w:rsid w:val="475C540A"/>
    <w:rsid w:val="47DE5DEB"/>
    <w:rsid w:val="49E18204"/>
    <w:rsid w:val="49E6E633"/>
    <w:rsid w:val="4A122C15"/>
    <w:rsid w:val="4B8C658B"/>
    <w:rsid w:val="4B8EBEB2"/>
    <w:rsid w:val="4C44D95A"/>
    <w:rsid w:val="4C8941DF"/>
    <w:rsid w:val="4CC861B2"/>
    <w:rsid w:val="4D2BC9F6"/>
    <w:rsid w:val="4D9A7D85"/>
    <w:rsid w:val="4E076A61"/>
    <w:rsid w:val="4E7AF00D"/>
    <w:rsid w:val="4F077370"/>
    <w:rsid w:val="4F66439C"/>
    <w:rsid w:val="4FFD1D7A"/>
    <w:rsid w:val="50636AB8"/>
    <w:rsid w:val="51184A7D"/>
    <w:rsid w:val="513AD388"/>
    <w:rsid w:val="51EE0042"/>
    <w:rsid w:val="5225AE16"/>
    <w:rsid w:val="5271CD0D"/>
    <w:rsid w:val="5288D78E"/>
    <w:rsid w:val="52B37319"/>
    <w:rsid w:val="531EC2E5"/>
    <w:rsid w:val="535A05E6"/>
    <w:rsid w:val="5381A51B"/>
    <w:rsid w:val="54565790"/>
    <w:rsid w:val="546CC348"/>
    <w:rsid w:val="557AA3DA"/>
    <w:rsid w:val="55E03B12"/>
    <w:rsid w:val="55F227F1"/>
    <w:rsid w:val="560E44AB"/>
    <w:rsid w:val="562A9ECE"/>
    <w:rsid w:val="57AD46D2"/>
    <w:rsid w:val="57E076DC"/>
    <w:rsid w:val="590A539C"/>
    <w:rsid w:val="5956FB21"/>
    <w:rsid w:val="5978EBE5"/>
    <w:rsid w:val="59C9476A"/>
    <w:rsid w:val="5A96AC79"/>
    <w:rsid w:val="5B1ADE9B"/>
    <w:rsid w:val="5B3D380F"/>
    <w:rsid w:val="5B61609B"/>
    <w:rsid w:val="5C32E89B"/>
    <w:rsid w:val="5CB3D1FD"/>
    <w:rsid w:val="5D343F9D"/>
    <w:rsid w:val="5D442492"/>
    <w:rsid w:val="5D90AAAB"/>
    <w:rsid w:val="5E1C8856"/>
    <w:rsid w:val="5E74B4D3"/>
    <w:rsid w:val="5E99015D"/>
    <w:rsid w:val="5F482AAE"/>
    <w:rsid w:val="5FC654AC"/>
    <w:rsid w:val="5FF0F84C"/>
    <w:rsid w:val="60A8E9E4"/>
    <w:rsid w:val="61777069"/>
    <w:rsid w:val="61D0A21F"/>
    <w:rsid w:val="6295B7E6"/>
    <w:rsid w:val="63D89DFF"/>
    <w:rsid w:val="63DE376F"/>
    <w:rsid w:val="650842E1"/>
    <w:rsid w:val="651E4315"/>
    <w:rsid w:val="66272A98"/>
    <w:rsid w:val="66A9590E"/>
    <w:rsid w:val="66BA1376"/>
    <w:rsid w:val="66CD5777"/>
    <w:rsid w:val="66FF030B"/>
    <w:rsid w:val="67020093"/>
    <w:rsid w:val="67318F59"/>
    <w:rsid w:val="67C333AE"/>
    <w:rsid w:val="69F99A48"/>
    <w:rsid w:val="6A44CDD3"/>
    <w:rsid w:val="6A9007E6"/>
    <w:rsid w:val="6BA70D65"/>
    <w:rsid w:val="6C7F7AC5"/>
    <w:rsid w:val="6D36CF46"/>
    <w:rsid w:val="6D5867EC"/>
    <w:rsid w:val="6D5C799A"/>
    <w:rsid w:val="6D6E448F"/>
    <w:rsid w:val="6E044DD8"/>
    <w:rsid w:val="6E2F7B39"/>
    <w:rsid w:val="6E5950AE"/>
    <w:rsid w:val="6E9A2C13"/>
    <w:rsid w:val="6EAD28A0"/>
    <w:rsid w:val="6F682E60"/>
    <w:rsid w:val="6FF5210F"/>
    <w:rsid w:val="70889669"/>
    <w:rsid w:val="70941A5C"/>
    <w:rsid w:val="70A5E551"/>
    <w:rsid w:val="70AAAAE1"/>
    <w:rsid w:val="71723A68"/>
    <w:rsid w:val="71ECC0A9"/>
    <w:rsid w:val="71F26A9F"/>
    <w:rsid w:val="72A6ABB7"/>
    <w:rsid w:val="732CC1D1"/>
    <w:rsid w:val="7413D1E1"/>
    <w:rsid w:val="7475792B"/>
    <w:rsid w:val="763B6DD3"/>
    <w:rsid w:val="76E00AD6"/>
    <w:rsid w:val="77AC6DAC"/>
    <w:rsid w:val="77E17BEC"/>
    <w:rsid w:val="789E1F57"/>
    <w:rsid w:val="78A9B9E8"/>
    <w:rsid w:val="78D7704D"/>
    <w:rsid w:val="7930A203"/>
    <w:rsid w:val="7AD8171A"/>
    <w:rsid w:val="7AE27298"/>
    <w:rsid w:val="7B4439E0"/>
    <w:rsid w:val="7B66DF1A"/>
    <w:rsid w:val="7BC4C002"/>
    <w:rsid w:val="7BCDFC73"/>
    <w:rsid w:val="7C7E42F9"/>
    <w:rsid w:val="7CA3B238"/>
    <w:rsid w:val="7D69CCD4"/>
    <w:rsid w:val="7D6E8F44"/>
    <w:rsid w:val="7D8C55DF"/>
    <w:rsid w:val="7DCBBC2F"/>
    <w:rsid w:val="7DE063F0"/>
    <w:rsid w:val="7E0FB7DC"/>
    <w:rsid w:val="7E3E3812"/>
    <w:rsid w:val="7E3F8299"/>
    <w:rsid w:val="7E41C533"/>
    <w:rsid w:val="7EC4A435"/>
    <w:rsid w:val="7F244C3D"/>
    <w:rsid w:val="7F53447D"/>
    <w:rsid w:val="7FAB88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D2294"/>
  <w14:defaultImageDpi w14:val="300"/>
  <w15:chartTrackingRefBased/>
  <w15:docId w15:val="{73A1ABC2-DDB4-443D-8394-6BFBA7C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4"/>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lang w:eastAsia="x-none"/>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MediumGrid1-Accent21">
    <w:name w:val="Medium Grid 1 - Accent 2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paragraph" w:customStyle="1" w:styleId="TAC">
    <w:name w:val="TAC"/>
    <w:basedOn w:val="Normal"/>
    <w:rsid w:val="003D64DA"/>
    <w:pPr>
      <w:keepNext/>
      <w:keepLines/>
      <w:widowControl/>
      <w:spacing w:after="0" w:line="240" w:lineRule="auto"/>
      <w:jc w:val="center"/>
    </w:pPr>
    <w:rPr>
      <w:rFonts w:eastAsia="Times New Roman"/>
      <w:sz w:val="18"/>
    </w:rPr>
  </w:style>
  <w:style w:type="paragraph" w:customStyle="1" w:styleId="TH">
    <w:name w:val="TH"/>
    <w:basedOn w:val="Normal"/>
    <w:link w:val="THChar"/>
    <w:rsid w:val="003D64DA"/>
    <w:pPr>
      <w:keepNext/>
      <w:keepLines/>
      <w:widowControl/>
      <w:spacing w:before="60" w:after="180" w:line="240" w:lineRule="auto"/>
      <w:jc w:val="center"/>
    </w:pPr>
    <w:rPr>
      <w:rFonts w:eastAsia="Times New Roman"/>
      <w:b/>
      <w:sz w:val="20"/>
    </w:rPr>
  </w:style>
  <w:style w:type="paragraph" w:customStyle="1" w:styleId="TAN">
    <w:name w:val="TAN"/>
    <w:basedOn w:val="Normal"/>
    <w:rsid w:val="003D64DA"/>
    <w:pPr>
      <w:keepNext/>
      <w:keepLines/>
      <w:widowControl/>
      <w:spacing w:after="0" w:line="240" w:lineRule="auto"/>
      <w:ind w:left="851" w:hanging="851"/>
    </w:pPr>
    <w:rPr>
      <w:rFonts w:eastAsia="Times New Roman"/>
      <w:sz w:val="18"/>
    </w:rPr>
  </w:style>
  <w:style w:type="character" w:customStyle="1" w:styleId="THChar">
    <w:name w:val="TH Char"/>
    <w:link w:val="TH"/>
    <w:rsid w:val="003D64DA"/>
    <w:rPr>
      <w:rFonts w:ascii="Arial" w:eastAsia="Times New Roman" w:hAnsi="Arial"/>
      <w:b/>
      <w:lang w:val="en-GB" w:eastAsia="en-US"/>
    </w:rPr>
  </w:style>
  <w:style w:type="paragraph" w:customStyle="1" w:styleId="ColorfulList-Accent11">
    <w:name w:val="Colorful List - Accent 11"/>
    <w:basedOn w:val="Normal"/>
    <w:uiPriority w:val="34"/>
    <w:qFormat/>
    <w:rsid w:val="00002D8A"/>
    <w:pPr>
      <w:widowControl/>
      <w:spacing w:after="0" w:line="240" w:lineRule="auto"/>
      <w:ind w:left="720"/>
      <w:contextualSpacing/>
    </w:pPr>
    <w:rPr>
      <w:rFonts w:ascii="Helvetica 55 Roman" w:eastAsia="Calibri" w:hAnsi="Helvetica 55 Roman"/>
      <w:sz w:val="20"/>
      <w:szCs w:val="24"/>
      <w:lang w:val="fr-FR" w:eastAsia="zh-CN"/>
    </w:rPr>
  </w:style>
  <w:style w:type="table" w:styleId="Grilledutableau">
    <w:name w:val="Table Grid"/>
    <w:basedOn w:val="TableauNormal"/>
    <w:rsid w:val="00807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link w:val="bulletlevel1Char"/>
    <w:qFormat/>
    <w:rsid w:val="00D67874"/>
    <w:pPr>
      <w:widowControl/>
      <w:adjustRightInd w:val="0"/>
      <w:snapToGrid w:val="0"/>
      <w:spacing w:afterLines="50" w:line="240" w:lineRule="auto"/>
    </w:pPr>
    <w:rPr>
      <w:rFonts w:eastAsia="MS Mincho" w:cs="Arial"/>
      <w:sz w:val="20"/>
      <w:lang w:val="en-US" w:eastAsia="ja-JP"/>
    </w:rPr>
  </w:style>
  <w:style w:type="paragraph" w:customStyle="1" w:styleId="bulletlevel2">
    <w:name w:val="bullet level 2"/>
    <w:basedOn w:val="Normal"/>
    <w:qFormat/>
    <w:rsid w:val="00D67874"/>
    <w:pPr>
      <w:widowControl/>
      <w:numPr>
        <w:ilvl w:val="1"/>
        <w:numId w:val="44"/>
      </w:numPr>
      <w:adjustRightInd w:val="0"/>
      <w:snapToGrid w:val="0"/>
      <w:spacing w:afterLines="50" w:line="240" w:lineRule="auto"/>
    </w:pPr>
    <w:rPr>
      <w:rFonts w:eastAsia="MS Mincho" w:cs="Arial"/>
      <w:sz w:val="20"/>
      <w:lang w:val="en-US" w:eastAsia="ja-JP"/>
    </w:rPr>
  </w:style>
  <w:style w:type="character" w:customStyle="1" w:styleId="bulletlevel1Char">
    <w:name w:val="bullet level 1 Char"/>
    <w:link w:val="bulletlevel1"/>
    <w:rsid w:val="00D67874"/>
    <w:rPr>
      <w:rFonts w:ascii="Arial" w:eastAsia="MS Mincho" w:hAnsi="Arial" w:cs="Arial"/>
      <w:lang w:val="en-US" w:eastAsia="ja-JP"/>
    </w:rPr>
  </w:style>
  <w:style w:type="paragraph" w:customStyle="1" w:styleId="bulletlevel3">
    <w:name w:val="bullet level 3"/>
    <w:basedOn w:val="bulletlevel2"/>
    <w:qFormat/>
    <w:rsid w:val="00D67874"/>
    <w:pPr>
      <w:numPr>
        <w:ilvl w:val="2"/>
      </w:numPr>
    </w:pPr>
  </w:style>
  <w:style w:type="paragraph" w:customStyle="1" w:styleId="bulletlevel4">
    <w:name w:val="bullet level 4"/>
    <w:basedOn w:val="bulletlevel2"/>
    <w:qFormat/>
    <w:rsid w:val="00D67874"/>
    <w:pPr>
      <w:numPr>
        <w:ilvl w:val="3"/>
      </w:numPr>
    </w:pPr>
  </w:style>
  <w:style w:type="character" w:styleId="Mentionnonrsolue">
    <w:name w:val="Unresolved Mention"/>
    <w:uiPriority w:val="99"/>
    <w:semiHidden/>
    <w:unhideWhenUsed/>
    <w:rsid w:val="00253998"/>
    <w:rPr>
      <w:color w:val="605E5C"/>
      <w:shd w:val="clear" w:color="auto" w:fill="E1DFDD"/>
    </w:rPr>
  </w:style>
  <w:style w:type="paragraph" w:styleId="Paragraphedeliste">
    <w:name w:val="List Paragraph"/>
    <w:basedOn w:val="Normal"/>
    <w:uiPriority w:val="34"/>
    <w:qFormat/>
    <w:pPr>
      <w:ind w:left="720"/>
      <w:contextualSpacing/>
    </w:pPr>
  </w:style>
  <w:style w:type="paragraph" w:styleId="Commentaire">
    <w:name w:val="annotation text"/>
    <w:basedOn w:val="Normal"/>
    <w:link w:val="CommentaireCar"/>
    <w:pPr>
      <w:spacing w:line="240" w:lineRule="auto"/>
    </w:pPr>
    <w:rPr>
      <w:sz w:val="20"/>
    </w:rPr>
  </w:style>
  <w:style w:type="character" w:customStyle="1" w:styleId="CommentaireCar">
    <w:name w:val="Commentaire Car"/>
    <w:basedOn w:val="Policepardfaut"/>
    <w:link w:val="Commentair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41158832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7467984">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687873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89241234">
      <w:bodyDiv w:val="1"/>
      <w:marLeft w:val="0"/>
      <w:marRight w:val="0"/>
      <w:marTop w:val="0"/>
      <w:marBottom w:val="0"/>
      <w:divBdr>
        <w:top w:val="none" w:sz="0" w:space="0" w:color="auto"/>
        <w:left w:val="none" w:sz="0" w:space="0" w:color="auto"/>
        <w:bottom w:val="none" w:sz="0" w:space="0" w:color="auto"/>
        <w:right w:val="none" w:sz="0" w:space="0" w:color="auto"/>
      </w:divBdr>
    </w:div>
    <w:div w:id="134863013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320633">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11663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processing-scrip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ivas-codec-pc/ivas-processing-scripts/-/tags/20230627_selection_test_process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A5180-2127-184D-8A8B-DAECE31B62E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1618</Words>
  <Characters>8900</Characters>
  <Application>Microsoft Office Word</Application>
  <DocSecurity>0</DocSecurity>
  <Lines>74</Lines>
  <Paragraphs>20</Paragraphs>
  <ScaleCrop>false</ScaleCrop>
  <Company>Nokia</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cp:lastModifiedBy>RAGOT Stéphane INNOV/IT-S</cp:lastModifiedBy>
  <cp:revision>36</cp:revision>
  <cp:lastPrinted>2012-10-31T21:50:00Z</cp:lastPrinted>
  <dcterms:created xsi:type="dcterms:W3CDTF">2023-08-10T13:09:00Z</dcterms:created>
  <dcterms:modified xsi:type="dcterms:W3CDTF">2023-08-15T19:27:00Z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MSIP_Label_07222825-62ea-40f3-96b5-5375c07996e2_Enabled">
    <vt:lpwstr>true</vt:lpwstr>
  </property>
  <property fmtid="{D5CDD505-2E9C-101B-9397-08002B2CF9AE}" pid="5" name="MSIP_Label_07222825-62ea-40f3-96b5-5375c07996e2_SetDate">
    <vt:lpwstr>2023-07-27T10:47:08Z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650e24dc-e341-4383-9cee-23fca68cc780</vt:lpwstr>
  </property>
  <property fmtid="{D5CDD505-2E9C-101B-9397-08002B2CF9AE}" pid="10" name="MSIP_Label_07222825-62ea-40f3-96b5-5375c07996e2_ContentBits">
    <vt:lpwstr>0</vt:lpwstr>
  </property>
</Properties>
</file>